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BE" w:rsidRPr="00EA50BE" w:rsidRDefault="00EA50BE" w:rsidP="00EA50BE">
      <w:pPr>
        <w:spacing w:before="100" w:beforeAutospacing="1" w:after="100" w:afterAutospacing="1" w:line="240" w:lineRule="auto"/>
        <w:outlineLvl w:val="0"/>
        <w:rPr>
          <w:rFonts w:ascii="Times New Roman" w:eastAsia="Times New Roman" w:hAnsi="Times New Roman" w:cs="Times New Roman"/>
          <w:b/>
          <w:bCs/>
          <w:color w:val="984806" w:themeColor="accent6" w:themeShade="80"/>
          <w:kern w:val="36"/>
          <w:sz w:val="48"/>
          <w:szCs w:val="48"/>
          <w:lang w:eastAsia="fr-FR"/>
        </w:rPr>
      </w:pPr>
      <w:proofErr w:type="gramStart"/>
      <w:r w:rsidRPr="00EA50BE">
        <w:rPr>
          <w:rFonts w:ascii="Times New Roman" w:eastAsia="Times New Roman" w:hAnsi="Times New Roman" w:cs="Times New Roman"/>
          <w:b/>
          <w:bCs/>
          <w:color w:val="984806" w:themeColor="accent6" w:themeShade="80"/>
          <w:kern w:val="36"/>
          <w:sz w:val="48"/>
          <w:szCs w:val="48"/>
          <w:lang w:eastAsia="fr-FR"/>
        </w:rPr>
        <w:t>les</w:t>
      </w:r>
      <w:proofErr w:type="gramEnd"/>
      <w:r w:rsidRPr="00EA50BE">
        <w:rPr>
          <w:rFonts w:ascii="Times New Roman" w:eastAsia="Times New Roman" w:hAnsi="Times New Roman" w:cs="Times New Roman"/>
          <w:b/>
          <w:bCs/>
          <w:color w:val="984806" w:themeColor="accent6" w:themeShade="80"/>
          <w:kern w:val="36"/>
          <w:sz w:val="48"/>
          <w:szCs w:val="48"/>
          <w:lang w:eastAsia="fr-FR"/>
        </w:rPr>
        <w:t xml:space="preserve"> grands navigateurs européens à la découverte du monde</w:t>
      </w:r>
    </w:p>
    <w:p w:rsidR="00EA50BE" w:rsidRDefault="00EA50BE" w:rsidP="00EA50BE">
      <w:pPr>
        <w:pStyle w:val="articleitem"/>
        <w:spacing w:line="360" w:lineRule="auto"/>
        <w:jc w:val="both"/>
        <w:rPr>
          <w:rFonts w:ascii="Arial" w:hAnsi="Arial" w:cs="Arial"/>
          <w:sz w:val="22"/>
          <w:szCs w:val="22"/>
        </w:rPr>
      </w:pPr>
      <w:r w:rsidRPr="00EA50BE">
        <w:rPr>
          <w:rFonts w:ascii="Arial" w:hAnsi="Arial" w:cs="Arial"/>
          <w:b/>
          <w:color w:val="C00000"/>
          <w:sz w:val="32"/>
          <w:szCs w:val="32"/>
        </w:rPr>
        <w:t>- Dias franchit Bonne-Espérance</w:t>
      </w:r>
      <w:r w:rsidRPr="00EA50BE">
        <w:rPr>
          <w:rFonts w:ascii="Arial" w:hAnsi="Arial" w:cs="Arial"/>
          <w:color w:val="C00000"/>
          <w:sz w:val="22"/>
          <w:szCs w:val="22"/>
        </w:rPr>
        <w:t xml:space="preserve"> </w:t>
      </w:r>
      <w:r w:rsidRPr="00EA50BE">
        <w:rPr>
          <w:rFonts w:ascii="Arial" w:hAnsi="Arial" w:cs="Arial"/>
          <w:sz w:val="22"/>
          <w:szCs w:val="22"/>
        </w:rPr>
        <w:t xml:space="preserve">-  </w:t>
      </w:r>
    </w:p>
    <w:p w:rsidR="00EA50BE" w:rsidRPr="00EA50BE" w:rsidRDefault="00EA50BE" w:rsidP="00EA50BE">
      <w:pPr>
        <w:pStyle w:val="articleitem"/>
        <w:spacing w:line="360" w:lineRule="auto"/>
        <w:jc w:val="center"/>
        <w:rPr>
          <w:rFonts w:ascii="Arial" w:hAnsi="Arial" w:cs="Arial"/>
          <w:sz w:val="22"/>
          <w:szCs w:val="22"/>
        </w:rPr>
      </w:pPr>
      <w:r>
        <w:rPr>
          <w:noProof/>
        </w:rPr>
        <w:drawing>
          <wp:inline distT="0" distB="0" distL="0" distR="0">
            <wp:extent cx="2381250" cy="3171825"/>
            <wp:effectExtent l="0" t="0" r="0" b="9525"/>
            <wp:docPr id="1" name="Image 1" descr="Bartolomeu Dias est mort à 50 ans, il y a 521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olomeu Dias est mort à 50 ans, il y a 521 a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171825"/>
                    </a:xfrm>
                    <a:prstGeom prst="rect">
                      <a:avLst/>
                    </a:prstGeom>
                    <a:noFill/>
                    <a:ln>
                      <a:noFill/>
                    </a:ln>
                  </pic:spPr>
                </pic:pic>
              </a:graphicData>
            </a:graphic>
          </wp:inline>
        </w:drawing>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Pour contourner la puissance ottomane qui détenait en Orient le monopole du commerce vers les Indes et ses épices, le Portugal, sous l'impulsion du prince Henri le Navigateur (1394-1460), se lance à la conquête des mers en longeant le continent africain dont on </w:t>
      </w:r>
      <w:proofErr w:type="gramStart"/>
      <w:r w:rsidRPr="00EA50BE">
        <w:rPr>
          <w:rFonts w:ascii="Arial" w:hAnsi="Arial" w:cs="Arial"/>
          <w:sz w:val="22"/>
          <w:szCs w:val="22"/>
        </w:rPr>
        <w:t>ignore</w:t>
      </w:r>
      <w:proofErr w:type="gramEnd"/>
      <w:r w:rsidRPr="00EA50BE">
        <w:rPr>
          <w:rFonts w:ascii="Arial" w:hAnsi="Arial" w:cs="Arial"/>
          <w:sz w:val="22"/>
          <w:szCs w:val="22"/>
        </w:rPr>
        <w:t xml:space="preserve"> alors les dimensions.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Moins de 30 ans après sa mort, </w:t>
      </w:r>
      <w:proofErr w:type="spellStart"/>
      <w:r w:rsidRPr="00EA50BE">
        <w:rPr>
          <w:rFonts w:ascii="Arial" w:hAnsi="Arial" w:cs="Arial"/>
          <w:sz w:val="22"/>
          <w:szCs w:val="22"/>
        </w:rPr>
        <w:t>Bartolomeu</w:t>
      </w:r>
      <w:proofErr w:type="spellEnd"/>
      <w:r w:rsidRPr="00EA50BE">
        <w:rPr>
          <w:rFonts w:ascii="Arial" w:hAnsi="Arial" w:cs="Arial"/>
          <w:sz w:val="22"/>
          <w:szCs w:val="22"/>
        </w:rPr>
        <w:t xml:space="preserve"> Dias est le premier à franchir la pointe Sud de l'Afrique, en 1488. Il la nomme "</w:t>
      </w:r>
      <w:r w:rsidRPr="00EA50BE">
        <w:rPr>
          <w:rStyle w:val="Accentuation"/>
          <w:rFonts w:ascii="Arial" w:hAnsi="Arial" w:cs="Arial"/>
          <w:sz w:val="22"/>
          <w:szCs w:val="22"/>
        </w:rPr>
        <w:t>Cap des Tempêtes</w:t>
      </w:r>
      <w:r w:rsidRPr="00EA50BE">
        <w:rPr>
          <w:rFonts w:ascii="Arial" w:hAnsi="Arial" w:cs="Arial"/>
          <w:sz w:val="22"/>
          <w:szCs w:val="22"/>
        </w:rPr>
        <w:t>", nom auquel le roi du Portugal, Jean II, préférera "</w:t>
      </w:r>
      <w:r w:rsidRPr="00EA50BE">
        <w:rPr>
          <w:rStyle w:val="Accentuation"/>
          <w:rFonts w:ascii="Arial" w:hAnsi="Arial" w:cs="Arial"/>
          <w:sz w:val="22"/>
          <w:szCs w:val="22"/>
        </w:rPr>
        <w:t>Cap de Bonne-Espérance</w:t>
      </w:r>
      <w:r w:rsidRPr="00EA50BE">
        <w:rPr>
          <w:rFonts w:ascii="Arial" w:hAnsi="Arial" w:cs="Arial"/>
          <w:sz w:val="22"/>
          <w:szCs w:val="22"/>
        </w:rPr>
        <w:t xml:space="preserve">".  </w:t>
      </w:r>
    </w:p>
    <w:p w:rsid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Il poursuit le long des côtes orientales mais son équipage, éprouvé, </w:t>
      </w:r>
      <w:proofErr w:type="gramStart"/>
      <w:r w:rsidRPr="00EA50BE">
        <w:rPr>
          <w:rFonts w:ascii="Arial" w:hAnsi="Arial" w:cs="Arial"/>
          <w:sz w:val="22"/>
          <w:szCs w:val="22"/>
        </w:rPr>
        <w:t>le</w:t>
      </w:r>
      <w:proofErr w:type="gramEnd"/>
      <w:r w:rsidRPr="00EA50BE">
        <w:rPr>
          <w:rFonts w:ascii="Arial" w:hAnsi="Arial" w:cs="Arial"/>
          <w:sz w:val="22"/>
          <w:szCs w:val="22"/>
        </w:rPr>
        <w:t xml:space="preserve"> force à faire demi-tour. Il disparaîtra dans un naufrage en 1500 sur la route des Indes.   </w:t>
      </w:r>
    </w:p>
    <w:p w:rsidR="00EA50BE" w:rsidRDefault="00EA50BE" w:rsidP="00EA50BE">
      <w:pPr>
        <w:pStyle w:val="articleitem"/>
        <w:spacing w:line="360" w:lineRule="auto"/>
        <w:jc w:val="both"/>
        <w:rPr>
          <w:rFonts w:ascii="Arial" w:hAnsi="Arial" w:cs="Arial"/>
          <w:sz w:val="22"/>
          <w:szCs w:val="22"/>
        </w:rPr>
      </w:pPr>
    </w:p>
    <w:p w:rsidR="00EA50BE" w:rsidRDefault="00EA50BE" w:rsidP="00EA50BE">
      <w:pPr>
        <w:pStyle w:val="articleitem"/>
        <w:spacing w:line="360" w:lineRule="auto"/>
        <w:jc w:val="both"/>
        <w:rPr>
          <w:rFonts w:ascii="Arial" w:hAnsi="Arial" w:cs="Arial"/>
          <w:sz w:val="22"/>
          <w:szCs w:val="22"/>
        </w:rPr>
      </w:pPr>
    </w:p>
    <w:p w:rsidR="00EA50BE" w:rsidRPr="00EA50BE" w:rsidRDefault="00EA50BE" w:rsidP="00EA50BE">
      <w:pPr>
        <w:pStyle w:val="articleitem"/>
        <w:spacing w:line="360" w:lineRule="auto"/>
        <w:jc w:val="both"/>
        <w:rPr>
          <w:rFonts w:ascii="Arial" w:hAnsi="Arial" w:cs="Arial"/>
          <w:sz w:val="22"/>
          <w:szCs w:val="22"/>
        </w:rPr>
      </w:pPr>
    </w:p>
    <w:p w:rsidR="00EA50BE" w:rsidRDefault="00EA50BE" w:rsidP="00EA50BE">
      <w:pPr>
        <w:pStyle w:val="articleitem"/>
        <w:spacing w:line="360" w:lineRule="auto"/>
        <w:jc w:val="both"/>
        <w:rPr>
          <w:rFonts w:ascii="Arial" w:hAnsi="Arial" w:cs="Arial"/>
          <w:b/>
          <w:color w:val="C00000"/>
          <w:sz w:val="32"/>
          <w:szCs w:val="32"/>
        </w:rPr>
      </w:pPr>
      <w:r w:rsidRPr="00EA50BE">
        <w:rPr>
          <w:rFonts w:ascii="Arial" w:hAnsi="Arial" w:cs="Arial"/>
          <w:b/>
          <w:color w:val="C00000"/>
          <w:sz w:val="32"/>
          <w:szCs w:val="32"/>
        </w:rPr>
        <w:lastRenderedPageBreak/>
        <w:t xml:space="preserve">- Colomb découvre l'Amérique -  </w:t>
      </w:r>
    </w:p>
    <w:p w:rsidR="00EA50BE" w:rsidRPr="00EA50BE" w:rsidRDefault="00EA50BE" w:rsidP="00EA50BE">
      <w:pPr>
        <w:pStyle w:val="articleitem"/>
        <w:spacing w:line="360" w:lineRule="auto"/>
        <w:jc w:val="center"/>
        <w:rPr>
          <w:rFonts w:ascii="Arial" w:hAnsi="Arial" w:cs="Arial"/>
          <w:b/>
          <w:color w:val="C00000"/>
          <w:sz w:val="32"/>
          <w:szCs w:val="32"/>
        </w:rPr>
      </w:pPr>
      <w:r>
        <w:rPr>
          <w:noProof/>
        </w:rPr>
        <w:drawing>
          <wp:inline distT="0" distB="0" distL="0" distR="0">
            <wp:extent cx="2667000" cy="3714750"/>
            <wp:effectExtent l="0" t="0" r="0" b="0"/>
            <wp:docPr id="2" name="Image 2" descr="Christophe Colomb est né en 1451.On a dit de lui qu'il était génois ou  corse (Gênes).Colomb est consid… | Christophe colomb, Personnages  historiques, Temps moder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ophe Colomb est né en 1451.On a dit de lui qu'il était génois ou  corse (Gênes).Colomb est consid… | Christophe colomb, Personnages  historiques, Temps moder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3714750"/>
                    </a:xfrm>
                    <a:prstGeom prst="rect">
                      <a:avLst/>
                    </a:prstGeom>
                    <a:noFill/>
                    <a:ln>
                      <a:noFill/>
                    </a:ln>
                  </pic:spPr>
                </pic:pic>
              </a:graphicData>
            </a:graphic>
          </wp:inline>
        </w:drawing>
      </w:r>
    </w:p>
    <w:p w:rsidR="00EA50BE" w:rsidRPr="00EA50BE" w:rsidRDefault="00EA50BE" w:rsidP="00EA50BE">
      <w:pPr>
        <w:pStyle w:val="articleitem"/>
        <w:spacing w:line="360" w:lineRule="auto"/>
        <w:jc w:val="center"/>
        <w:rPr>
          <w:rFonts w:ascii="Arial" w:hAnsi="Arial" w:cs="Arial"/>
          <w:sz w:val="22"/>
          <w:szCs w:val="22"/>
        </w:rPr>
      </w:pP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Le </w:t>
      </w:r>
      <w:r w:rsidRPr="00EA50BE">
        <w:rPr>
          <w:rFonts w:ascii="Arial" w:hAnsi="Arial" w:cs="Arial"/>
          <w:sz w:val="22"/>
          <w:szCs w:val="22"/>
        </w:rPr>
        <w:t>Génois</w:t>
      </w:r>
      <w:r w:rsidRPr="00EA50BE">
        <w:rPr>
          <w:rFonts w:ascii="Arial" w:hAnsi="Arial" w:cs="Arial"/>
          <w:sz w:val="22"/>
          <w:szCs w:val="22"/>
        </w:rPr>
        <w:t xml:space="preserve"> Christophe Colomb, qui veut rejoindre "</w:t>
      </w:r>
      <w:r w:rsidRPr="00EA50BE">
        <w:rPr>
          <w:rStyle w:val="Accentuation"/>
          <w:rFonts w:ascii="Arial" w:hAnsi="Arial" w:cs="Arial"/>
          <w:sz w:val="22"/>
          <w:szCs w:val="22"/>
        </w:rPr>
        <w:t>le Levant par le Ponant</w:t>
      </w:r>
      <w:r w:rsidRPr="00EA50BE">
        <w:rPr>
          <w:rFonts w:ascii="Arial" w:hAnsi="Arial" w:cs="Arial"/>
          <w:sz w:val="22"/>
          <w:szCs w:val="22"/>
        </w:rPr>
        <w:t xml:space="preserve">", effectue entre 1492 et 1504 quatre voyages pour la couronne d'Espagne. Lors du premier, il accoste aux Bahamas puis à Haïti, qu'il nomme Hispaniola.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Il découvre le continent lui-même, au Venezuela, lors de sa quatrième entreprise et reste persuadé d'avoir atteint les Indes jusqu'à sa mort le 20 mai 1506.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Le navigateur florentin </w:t>
      </w:r>
      <w:proofErr w:type="spellStart"/>
      <w:r w:rsidRPr="00EA50BE">
        <w:rPr>
          <w:rFonts w:ascii="Arial" w:hAnsi="Arial" w:cs="Arial"/>
          <w:sz w:val="22"/>
          <w:szCs w:val="22"/>
        </w:rPr>
        <w:t>Amerigo</w:t>
      </w:r>
      <w:proofErr w:type="spellEnd"/>
      <w:r w:rsidRPr="00EA50BE">
        <w:rPr>
          <w:rFonts w:ascii="Arial" w:hAnsi="Arial" w:cs="Arial"/>
          <w:sz w:val="22"/>
          <w:szCs w:val="22"/>
        </w:rPr>
        <w:t xml:space="preserve"> Vespucci (1454-1512) est le premier à comprendre qu'il s'agit d'un nouveau continent, baptisé en son honneur "</w:t>
      </w:r>
      <w:proofErr w:type="spellStart"/>
      <w:r w:rsidRPr="00EA50BE">
        <w:rPr>
          <w:rStyle w:val="Accentuation"/>
          <w:rFonts w:ascii="Arial" w:hAnsi="Arial" w:cs="Arial"/>
          <w:sz w:val="22"/>
          <w:szCs w:val="22"/>
        </w:rPr>
        <w:t>America</w:t>
      </w:r>
      <w:proofErr w:type="spellEnd"/>
      <w:r w:rsidRPr="00EA50BE">
        <w:rPr>
          <w:rFonts w:ascii="Arial" w:hAnsi="Arial" w:cs="Arial"/>
          <w:sz w:val="22"/>
          <w:szCs w:val="22"/>
        </w:rPr>
        <w:t xml:space="preserve">" en 1507.  </w:t>
      </w:r>
    </w:p>
    <w:p w:rsid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En 1494, l'Espagne et le Portugal, qui dominent les océans, signent sous l'égide du pape le traité de Tordesillas par lequel ils se partagent le Nouveau Monde qu'ils se sont engagés à évangéliser.  </w:t>
      </w:r>
    </w:p>
    <w:p w:rsidR="00EA50BE" w:rsidRDefault="00EA50BE" w:rsidP="00EA50BE">
      <w:pPr>
        <w:pStyle w:val="articleitem"/>
        <w:spacing w:line="360" w:lineRule="auto"/>
        <w:jc w:val="both"/>
        <w:rPr>
          <w:rFonts w:ascii="Arial" w:hAnsi="Arial" w:cs="Arial"/>
          <w:sz w:val="22"/>
          <w:szCs w:val="22"/>
        </w:rPr>
      </w:pPr>
    </w:p>
    <w:p w:rsidR="00EA50BE" w:rsidRPr="00EA50BE" w:rsidRDefault="00EA50BE" w:rsidP="00EA50BE">
      <w:pPr>
        <w:pStyle w:val="articleitem"/>
        <w:spacing w:line="360" w:lineRule="auto"/>
        <w:jc w:val="both"/>
        <w:rPr>
          <w:rFonts w:ascii="Arial" w:hAnsi="Arial" w:cs="Arial"/>
          <w:sz w:val="22"/>
          <w:szCs w:val="22"/>
        </w:rPr>
      </w:pPr>
    </w:p>
    <w:p w:rsidR="00EA50BE" w:rsidRDefault="00EA50BE" w:rsidP="00EA50BE">
      <w:pPr>
        <w:pStyle w:val="articleitem"/>
        <w:spacing w:line="360" w:lineRule="auto"/>
        <w:jc w:val="both"/>
        <w:rPr>
          <w:rFonts w:ascii="Arial" w:hAnsi="Arial" w:cs="Arial"/>
          <w:b/>
          <w:color w:val="C00000"/>
          <w:sz w:val="32"/>
          <w:szCs w:val="32"/>
        </w:rPr>
      </w:pPr>
      <w:r w:rsidRPr="00EA50BE">
        <w:rPr>
          <w:rFonts w:ascii="Arial" w:hAnsi="Arial" w:cs="Arial"/>
          <w:b/>
          <w:color w:val="C00000"/>
          <w:sz w:val="32"/>
          <w:szCs w:val="32"/>
        </w:rPr>
        <w:lastRenderedPageBreak/>
        <w:t xml:space="preserve">- Vasco de Gama, l'Inde par le sud -   </w:t>
      </w:r>
    </w:p>
    <w:p w:rsidR="00EA50BE" w:rsidRPr="00EA50BE" w:rsidRDefault="00EA50BE" w:rsidP="00EA50BE">
      <w:pPr>
        <w:pStyle w:val="articleitem"/>
        <w:spacing w:line="360" w:lineRule="auto"/>
        <w:jc w:val="center"/>
        <w:rPr>
          <w:rFonts w:ascii="Arial" w:hAnsi="Arial" w:cs="Arial"/>
          <w:b/>
          <w:color w:val="C00000"/>
          <w:sz w:val="32"/>
          <w:szCs w:val="32"/>
        </w:rPr>
      </w:pPr>
      <w:r>
        <w:rPr>
          <w:noProof/>
        </w:rPr>
        <w:drawing>
          <wp:inline distT="0" distB="0" distL="0" distR="0">
            <wp:extent cx="2990850" cy="4286250"/>
            <wp:effectExtent l="0" t="0" r="0" b="0"/>
            <wp:docPr id="3" name="Image 3" descr="Vasco de G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sco de Ga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4286250"/>
                    </a:xfrm>
                    <a:prstGeom prst="rect">
                      <a:avLst/>
                    </a:prstGeom>
                    <a:noFill/>
                    <a:ln>
                      <a:noFill/>
                    </a:ln>
                  </pic:spPr>
                </pic:pic>
              </a:graphicData>
            </a:graphic>
          </wp:inline>
        </w:drawing>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Vasco de Gama est le premier Européen à rallier l'Inde en contournant l'Afrique, pour le compte du Portugal.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Il quitte le Tage en juillet 1497, gagne le sud de l'Afrique et atteint les côtes indiennes en mai 1498. Durant sa deuxième expédition il fonde le premier comptoir portugais d'Asie, à Cochin, en Inde.   </w:t>
      </w:r>
    </w:p>
    <w:p w:rsid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Nommé vice-roi des Indes par Jean III du Portugal, il décède le 24 décembre 1524.  </w:t>
      </w:r>
    </w:p>
    <w:p w:rsidR="00040855" w:rsidRDefault="00040855" w:rsidP="00EA50BE">
      <w:pPr>
        <w:pStyle w:val="articleitem"/>
        <w:spacing w:line="360" w:lineRule="auto"/>
        <w:jc w:val="both"/>
        <w:rPr>
          <w:rFonts w:ascii="Arial" w:hAnsi="Arial" w:cs="Arial"/>
          <w:sz w:val="22"/>
          <w:szCs w:val="22"/>
        </w:rPr>
      </w:pPr>
    </w:p>
    <w:p w:rsidR="00040855" w:rsidRDefault="00040855" w:rsidP="00EA50BE">
      <w:pPr>
        <w:pStyle w:val="articleitem"/>
        <w:spacing w:line="360" w:lineRule="auto"/>
        <w:jc w:val="both"/>
        <w:rPr>
          <w:rFonts w:ascii="Arial" w:hAnsi="Arial" w:cs="Arial"/>
          <w:sz w:val="22"/>
          <w:szCs w:val="22"/>
        </w:rPr>
      </w:pPr>
    </w:p>
    <w:p w:rsidR="00040855" w:rsidRDefault="00040855" w:rsidP="00EA50BE">
      <w:pPr>
        <w:pStyle w:val="articleitem"/>
        <w:spacing w:line="360" w:lineRule="auto"/>
        <w:jc w:val="both"/>
        <w:rPr>
          <w:rFonts w:ascii="Arial" w:hAnsi="Arial" w:cs="Arial"/>
          <w:sz w:val="22"/>
          <w:szCs w:val="22"/>
        </w:rPr>
      </w:pPr>
    </w:p>
    <w:p w:rsidR="00040855" w:rsidRPr="00EA50BE" w:rsidRDefault="00040855" w:rsidP="00EA50BE">
      <w:pPr>
        <w:pStyle w:val="articleitem"/>
        <w:spacing w:line="360" w:lineRule="auto"/>
        <w:jc w:val="both"/>
        <w:rPr>
          <w:rFonts w:ascii="Arial" w:hAnsi="Arial" w:cs="Arial"/>
          <w:sz w:val="22"/>
          <w:szCs w:val="22"/>
        </w:rPr>
      </w:pPr>
    </w:p>
    <w:p w:rsidR="00EA50BE" w:rsidRDefault="00EA50BE" w:rsidP="00EA50BE">
      <w:pPr>
        <w:pStyle w:val="articleitem"/>
        <w:spacing w:line="360" w:lineRule="auto"/>
        <w:jc w:val="both"/>
        <w:rPr>
          <w:rFonts w:ascii="Arial" w:hAnsi="Arial" w:cs="Arial"/>
          <w:b/>
          <w:color w:val="C00000"/>
          <w:sz w:val="32"/>
          <w:szCs w:val="32"/>
        </w:rPr>
      </w:pPr>
      <w:r w:rsidRPr="00040855">
        <w:rPr>
          <w:rFonts w:ascii="Arial" w:hAnsi="Arial" w:cs="Arial"/>
          <w:b/>
          <w:color w:val="C00000"/>
          <w:sz w:val="32"/>
          <w:szCs w:val="32"/>
        </w:rPr>
        <w:lastRenderedPageBreak/>
        <w:t xml:space="preserve">- Alvares Cabral découvre le Brésil -  </w:t>
      </w:r>
    </w:p>
    <w:p w:rsidR="00040855" w:rsidRPr="00040855" w:rsidRDefault="00040855" w:rsidP="00040855">
      <w:pPr>
        <w:pStyle w:val="articleitem"/>
        <w:spacing w:line="360" w:lineRule="auto"/>
        <w:jc w:val="center"/>
        <w:rPr>
          <w:rFonts w:ascii="Arial" w:hAnsi="Arial" w:cs="Arial"/>
          <w:b/>
          <w:color w:val="C00000"/>
          <w:sz w:val="32"/>
          <w:szCs w:val="32"/>
        </w:rPr>
      </w:pPr>
      <w:r>
        <w:rPr>
          <w:noProof/>
        </w:rPr>
        <w:drawing>
          <wp:inline distT="0" distB="0" distL="0" distR="0">
            <wp:extent cx="2602021" cy="3219450"/>
            <wp:effectExtent l="0" t="0" r="8255" b="0"/>
            <wp:docPr id="4" name="Image 4" descr="Grandes nomes da História do Brasil: Pedro Álvares Cab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ndes nomes da História do Brasil: Pedro Álvares Cab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021" cy="3219450"/>
                    </a:xfrm>
                    <a:prstGeom prst="rect">
                      <a:avLst/>
                    </a:prstGeom>
                    <a:noFill/>
                    <a:ln>
                      <a:noFill/>
                    </a:ln>
                  </pic:spPr>
                </pic:pic>
              </a:graphicData>
            </a:graphic>
          </wp:inline>
        </w:drawing>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Pedro Alvares Cabral quitte Lisbonne en mars 1500 à la tête de 13 caravelles. Il met le cap au sud-ouest pour profiter des alizés, et découvre "</w:t>
      </w:r>
      <w:r w:rsidRPr="00EA50BE">
        <w:rPr>
          <w:rStyle w:val="Accentuation"/>
          <w:rFonts w:ascii="Arial" w:hAnsi="Arial" w:cs="Arial"/>
          <w:sz w:val="22"/>
          <w:szCs w:val="22"/>
        </w:rPr>
        <w:t>l'île de la Vraie Croix</w:t>
      </w:r>
      <w:r w:rsidRPr="00EA50BE">
        <w:rPr>
          <w:rFonts w:ascii="Arial" w:hAnsi="Arial" w:cs="Arial"/>
          <w:sz w:val="22"/>
          <w:szCs w:val="22"/>
        </w:rPr>
        <w:t xml:space="preserve">": le Brésil.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Il gagne ensuite les Indes par le Cap de Bonne-Espérance, puis revient au Portugal chargé d'épices mais ayant perdu la moitié de sa flotte.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L'Espagnol Vicente </w:t>
      </w:r>
      <w:proofErr w:type="spellStart"/>
      <w:r w:rsidRPr="00EA50BE">
        <w:rPr>
          <w:rFonts w:ascii="Arial" w:hAnsi="Arial" w:cs="Arial"/>
          <w:sz w:val="22"/>
          <w:szCs w:val="22"/>
        </w:rPr>
        <w:t>Yanez</w:t>
      </w:r>
      <w:proofErr w:type="spellEnd"/>
      <w:r w:rsidRPr="00EA50BE">
        <w:rPr>
          <w:rFonts w:ascii="Arial" w:hAnsi="Arial" w:cs="Arial"/>
          <w:sz w:val="22"/>
          <w:szCs w:val="22"/>
        </w:rPr>
        <w:t xml:space="preserve"> </w:t>
      </w:r>
      <w:proofErr w:type="spellStart"/>
      <w:r w:rsidRPr="00EA50BE">
        <w:rPr>
          <w:rFonts w:ascii="Arial" w:hAnsi="Arial" w:cs="Arial"/>
          <w:sz w:val="22"/>
          <w:szCs w:val="22"/>
        </w:rPr>
        <w:t>Pinzon</w:t>
      </w:r>
      <w:proofErr w:type="spellEnd"/>
      <w:r w:rsidRPr="00EA50BE">
        <w:rPr>
          <w:rFonts w:ascii="Arial" w:hAnsi="Arial" w:cs="Arial"/>
          <w:sz w:val="22"/>
          <w:szCs w:val="22"/>
        </w:rPr>
        <w:t xml:space="preserve">, compagnon de Colomb, pourrait avoir accosté au Brésil peu avant Alvares Cabral, mais ne l'aurait pas revendiqué en vertu du traité de Tordesillas.   </w:t>
      </w:r>
    </w:p>
    <w:p w:rsidR="00040855" w:rsidRDefault="00040855" w:rsidP="00EA50BE">
      <w:pPr>
        <w:pStyle w:val="articleitem"/>
        <w:spacing w:line="360" w:lineRule="auto"/>
        <w:jc w:val="both"/>
        <w:rPr>
          <w:rFonts w:ascii="Arial" w:hAnsi="Arial" w:cs="Arial"/>
          <w:b/>
          <w:color w:val="C00000"/>
          <w:sz w:val="32"/>
          <w:szCs w:val="32"/>
        </w:rPr>
      </w:pPr>
    </w:p>
    <w:p w:rsidR="00040855" w:rsidRDefault="00040855" w:rsidP="00EA50BE">
      <w:pPr>
        <w:pStyle w:val="articleitem"/>
        <w:spacing w:line="360" w:lineRule="auto"/>
        <w:jc w:val="both"/>
        <w:rPr>
          <w:rFonts w:ascii="Arial" w:hAnsi="Arial" w:cs="Arial"/>
          <w:b/>
          <w:color w:val="C00000"/>
          <w:sz w:val="32"/>
          <w:szCs w:val="32"/>
        </w:rPr>
      </w:pPr>
    </w:p>
    <w:p w:rsidR="00040855" w:rsidRDefault="00040855" w:rsidP="00EA50BE">
      <w:pPr>
        <w:pStyle w:val="articleitem"/>
        <w:spacing w:line="360" w:lineRule="auto"/>
        <w:jc w:val="both"/>
        <w:rPr>
          <w:rFonts w:ascii="Arial" w:hAnsi="Arial" w:cs="Arial"/>
          <w:b/>
          <w:color w:val="C00000"/>
          <w:sz w:val="32"/>
          <w:szCs w:val="32"/>
        </w:rPr>
      </w:pPr>
    </w:p>
    <w:p w:rsidR="00040855" w:rsidRDefault="00040855" w:rsidP="00EA50BE">
      <w:pPr>
        <w:pStyle w:val="articleitem"/>
        <w:spacing w:line="360" w:lineRule="auto"/>
        <w:jc w:val="both"/>
        <w:rPr>
          <w:rFonts w:ascii="Arial" w:hAnsi="Arial" w:cs="Arial"/>
          <w:b/>
          <w:color w:val="C00000"/>
          <w:sz w:val="32"/>
          <w:szCs w:val="32"/>
        </w:rPr>
      </w:pPr>
    </w:p>
    <w:p w:rsidR="00040855" w:rsidRDefault="00040855" w:rsidP="00EA50BE">
      <w:pPr>
        <w:pStyle w:val="articleitem"/>
        <w:spacing w:line="360" w:lineRule="auto"/>
        <w:jc w:val="both"/>
        <w:rPr>
          <w:rFonts w:ascii="Arial" w:hAnsi="Arial" w:cs="Arial"/>
          <w:b/>
          <w:color w:val="C00000"/>
          <w:sz w:val="32"/>
          <w:szCs w:val="32"/>
        </w:rPr>
      </w:pPr>
    </w:p>
    <w:p w:rsidR="00EA50BE" w:rsidRDefault="00EA50BE" w:rsidP="00EA50BE">
      <w:pPr>
        <w:pStyle w:val="articleitem"/>
        <w:spacing w:line="360" w:lineRule="auto"/>
        <w:jc w:val="both"/>
        <w:rPr>
          <w:rFonts w:ascii="Arial" w:hAnsi="Arial" w:cs="Arial"/>
          <w:b/>
          <w:color w:val="C00000"/>
          <w:sz w:val="32"/>
          <w:szCs w:val="32"/>
        </w:rPr>
      </w:pPr>
      <w:r w:rsidRPr="00040855">
        <w:rPr>
          <w:rFonts w:ascii="Arial" w:hAnsi="Arial" w:cs="Arial"/>
          <w:b/>
          <w:color w:val="C00000"/>
          <w:sz w:val="32"/>
          <w:szCs w:val="32"/>
        </w:rPr>
        <w:lastRenderedPageBreak/>
        <w:t xml:space="preserve">- La circumnavigation de Magellan -  </w:t>
      </w:r>
    </w:p>
    <w:p w:rsidR="00040855" w:rsidRPr="00040855" w:rsidRDefault="00040855" w:rsidP="00040855">
      <w:pPr>
        <w:pStyle w:val="articleitem"/>
        <w:spacing w:line="360" w:lineRule="auto"/>
        <w:jc w:val="center"/>
        <w:rPr>
          <w:rFonts w:ascii="Arial" w:hAnsi="Arial" w:cs="Arial"/>
          <w:b/>
          <w:color w:val="C00000"/>
          <w:sz w:val="32"/>
          <w:szCs w:val="32"/>
        </w:rPr>
      </w:pPr>
      <w:r>
        <w:rPr>
          <w:noProof/>
        </w:rPr>
        <w:drawing>
          <wp:inline distT="0" distB="0" distL="0" distR="0">
            <wp:extent cx="3248025" cy="3179525"/>
            <wp:effectExtent l="0" t="0" r="0" b="1905"/>
            <wp:docPr id="5" name="Image 5" descr="Quand Magellan trouva la voie du Pacifique - Ça m'inté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d Magellan trouva la voie du Pacifique - Ça m'intéres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8272" cy="3179767"/>
                    </a:xfrm>
                    <a:prstGeom prst="rect">
                      <a:avLst/>
                    </a:prstGeom>
                    <a:noFill/>
                    <a:ln>
                      <a:noFill/>
                    </a:ln>
                  </pic:spPr>
                </pic:pic>
              </a:graphicData>
            </a:graphic>
          </wp:inline>
        </w:drawing>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Fernand de Magellan est à l'origine de la première circumnavigation.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Après avoir participé à la conquête portugaise de la route des épices, il offre ses services à la couronne espagnole et au futur empereur Charles Quint.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Le 10 août 1519, il part de Séville avec cinq navires et 237 hommes, projetant de se rendre aux Moluques en passant par l'Ouest. Il franchit le détroit qui portera son nom et rejoint l'océan, qu'il nomme "</w:t>
      </w:r>
      <w:r w:rsidRPr="00EA50BE">
        <w:rPr>
          <w:rStyle w:val="Accentuation"/>
          <w:rFonts w:ascii="Arial" w:hAnsi="Arial" w:cs="Arial"/>
          <w:sz w:val="22"/>
          <w:szCs w:val="22"/>
        </w:rPr>
        <w:t>Pacifique</w:t>
      </w:r>
      <w:r w:rsidRPr="00EA50BE">
        <w:rPr>
          <w:rFonts w:ascii="Arial" w:hAnsi="Arial" w:cs="Arial"/>
          <w:sz w:val="22"/>
          <w:szCs w:val="22"/>
        </w:rPr>
        <w:t xml:space="preserve">". Il atteint les Philippines où il est tué par un indigène en 1521.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Ayant pris le commandement, le Basque espagnol Juan </w:t>
      </w:r>
      <w:proofErr w:type="spellStart"/>
      <w:r w:rsidRPr="00EA50BE">
        <w:rPr>
          <w:rFonts w:ascii="Arial" w:hAnsi="Arial" w:cs="Arial"/>
          <w:sz w:val="22"/>
          <w:szCs w:val="22"/>
        </w:rPr>
        <w:t>Sebastián</w:t>
      </w:r>
      <w:proofErr w:type="spellEnd"/>
      <w:r w:rsidRPr="00EA50BE">
        <w:rPr>
          <w:rFonts w:ascii="Arial" w:hAnsi="Arial" w:cs="Arial"/>
          <w:sz w:val="22"/>
          <w:szCs w:val="22"/>
        </w:rPr>
        <w:t xml:space="preserve"> de Elcano atteint les Moluques en novembre 1521. Il regagne l'Espagne en 1522 avec le dernier navire, la Victoria, et une vingtaine de survivants.   </w:t>
      </w:r>
    </w:p>
    <w:p w:rsidR="00040855" w:rsidRDefault="00040855" w:rsidP="00EA50BE">
      <w:pPr>
        <w:pStyle w:val="articleitem"/>
        <w:spacing w:line="360" w:lineRule="auto"/>
        <w:jc w:val="both"/>
        <w:rPr>
          <w:rFonts w:ascii="Arial" w:hAnsi="Arial" w:cs="Arial"/>
          <w:b/>
          <w:color w:val="C00000"/>
          <w:sz w:val="32"/>
          <w:szCs w:val="32"/>
        </w:rPr>
      </w:pPr>
    </w:p>
    <w:p w:rsidR="00040855" w:rsidRDefault="00040855" w:rsidP="00EA50BE">
      <w:pPr>
        <w:pStyle w:val="articleitem"/>
        <w:spacing w:line="360" w:lineRule="auto"/>
        <w:jc w:val="both"/>
        <w:rPr>
          <w:rFonts w:ascii="Arial" w:hAnsi="Arial" w:cs="Arial"/>
          <w:b/>
          <w:color w:val="C00000"/>
          <w:sz w:val="32"/>
          <w:szCs w:val="32"/>
        </w:rPr>
      </w:pPr>
    </w:p>
    <w:p w:rsidR="00040855" w:rsidRDefault="00040855" w:rsidP="00EA50BE">
      <w:pPr>
        <w:pStyle w:val="articleitem"/>
        <w:spacing w:line="360" w:lineRule="auto"/>
        <w:jc w:val="both"/>
        <w:rPr>
          <w:rFonts w:ascii="Arial" w:hAnsi="Arial" w:cs="Arial"/>
          <w:b/>
          <w:color w:val="C00000"/>
          <w:sz w:val="32"/>
          <w:szCs w:val="32"/>
        </w:rPr>
      </w:pPr>
    </w:p>
    <w:p w:rsidR="00EA50BE" w:rsidRDefault="00EA50BE" w:rsidP="00EA50BE">
      <w:pPr>
        <w:pStyle w:val="articleitem"/>
        <w:spacing w:line="360" w:lineRule="auto"/>
        <w:jc w:val="both"/>
        <w:rPr>
          <w:rFonts w:ascii="Arial" w:hAnsi="Arial" w:cs="Arial"/>
          <w:b/>
          <w:color w:val="C00000"/>
          <w:sz w:val="32"/>
          <w:szCs w:val="32"/>
        </w:rPr>
      </w:pPr>
      <w:bookmarkStart w:id="0" w:name="_GoBack"/>
      <w:bookmarkEnd w:id="0"/>
      <w:r w:rsidRPr="00040855">
        <w:rPr>
          <w:rFonts w:ascii="Arial" w:hAnsi="Arial" w:cs="Arial"/>
          <w:b/>
          <w:color w:val="C00000"/>
          <w:sz w:val="32"/>
          <w:szCs w:val="32"/>
        </w:rPr>
        <w:lastRenderedPageBreak/>
        <w:t xml:space="preserve">- Cartier au Canada -   </w:t>
      </w:r>
    </w:p>
    <w:p w:rsidR="00040855" w:rsidRPr="00040855" w:rsidRDefault="00040855" w:rsidP="00040855">
      <w:pPr>
        <w:pStyle w:val="articleitem"/>
        <w:spacing w:line="360" w:lineRule="auto"/>
        <w:jc w:val="center"/>
        <w:rPr>
          <w:rFonts w:ascii="Arial" w:hAnsi="Arial" w:cs="Arial"/>
          <w:b/>
          <w:color w:val="C00000"/>
          <w:sz w:val="32"/>
          <w:szCs w:val="32"/>
        </w:rPr>
      </w:pPr>
      <w:r>
        <w:rPr>
          <w:noProof/>
        </w:rPr>
        <w:drawing>
          <wp:inline distT="0" distB="0" distL="0" distR="0">
            <wp:extent cx="3644900" cy="2733675"/>
            <wp:effectExtent l="0" t="0" r="0" b="9525"/>
            <wp:docPr id="6" name="Image 6" descr="Jacques Cartier et les Ind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cques Cartier et les Indie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0775" cy="2730581"/>
                    </a:xfrm>
                    <a:prstGeom prst="rect">
                      <a:avLst/>
                    </a:prstGeom>
                    <a:noFill/>
                    <a:ln>
                      <a:noFill/>
                    </a:ln>
                  </pic:spPr>
                </pic:pic>
              </a:graphicData>
            </a:graphic>
          </wp:inline>
        </w:drawing>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En 1533, François 1er obtient du pape l'assouplissement du traité de Tordesillas. Un an plus tard, l'explorateur français Jacques Cartier aborde le golfe du Saint-Laurent et explore le territoire alentour qu'il nomme "</w:t>
      </w:r>
      <w:r w:rsidRPr="00EA50BE">
        <w:rPr>
          <w:rStyle w:val="Accentuation"/>
          <w:rFonts w:ascii="Arial" w:hAnsi="Arial" w:cs="Arial"/>
          <w:sz w:val="22"/>
          <w:szCs w:val="22"/>
        </w:rPr>
        <w:t>Canada</w:t>
      </w:r>
      <w:r w:rsidRPr="00EA50BE">
        <w:rPr>
          <w:rFonts w:ascii="Arial" w:hAnsi="Arial" w:cs="Arial"/>
          <w:sz w:val="22"/>
          <w:szCs w:val="22"/>
        </w:rPr>
        <w:t>", de l'iroquois "</w:t>
      </w:r>
      <w:proofErr w:type="spellStart"/>
      <w:r w:rsidRPr="00EA50BE">
        <w:rPr>
          <w:rStyle w:val="Accentuation"/>
          <w:rFonts w:ascii="Arial" w:hAnsi="Arial" w:cs="Arial"/>
          <w:sz w:val="22"/>
          <w:szCs w:val="22"/>
        </w:rPr>
        <w:t>kanata</w:t>
      </w:r>
      <w:proofErr w:type="spellEnd"/>
      <w:r w:rsidRPr="00EA50BE">
        <w:rPr>
          <w:rFonts w:ascii="Arial" w:hAnsi="Arial" w:cs="Arial"/>
          <w:sz w:val="22"/>
          <w:szCs w:val="22"/>
        </w:rPr>
        <w:t>" ("</w:t>
      </w:r>
      <w:r w:rsidRPr="00EA50BE">
        <w:rPr>
          <w:rStyle w:val="Accentuation"/>
          <w:rFonts w:ascii="Arial" w:hAnsi="Arial" w:cs="Arial"/>
          <w:sz w:val="22"/>
          <w:szCs w:val="22"/>
        </w:rPr>
        <w:t>village</w:t>
      </w:r>
      <w:r w:rsidRPr="00EA50BE">
        <w:rPr>
          <w:rFonts w:ascii="Arial" w:hAnsi="Arial" w:cs="Arial"/>
          <w:sz w:val="22"/>
          <w:szCs w:val="22"/>
        </w:rPr>
        <w:t xml:space="preserve">").   </w:t>
      </w:r>
    </w:p>
    <w:p w:rsidR="00EA50BE" w:rsidRPr="00EA50BE" w:rsidRDefault="00EA50BE" w:rsidP="00EA50BE">
      <w:pPr>
        <w:pStyle w:val="articleitem"/>
        <w:spacing w:line="360" w:lineRule="auto"/>
        <w:jc w:val="both"/>
        <w:rPr>
          <w:rFonts w:ascii="Arial" w:hAnsi="Arial" w:cs="Arial"/>
          <w:sz w:val="22"/>
          <w:szCs w:val="22"/>
        </w:rPr>
      </w:pPr>
      <w:r w:rsidRPr="00EA50BE">
        <w:rPr>
          <w:rFonts w:ascii="Arial" w:hAnsi="Arial" w:cs="Arial"/>
          <w:sz w:val="22"/>
          <w:szCs w:val="22"/>
        </w:rPr>
        <w:t xml:space="preserve">Le Français y effectue trois voyages de 1534 à 1542.   </w:t>
      </w:r>
    </w:p>
    <w:p w:rsidR="000A7B6B" w:rsidRPr="00EA50BE" w:rsidRDefault="000A7B6B" w:rsidP="00EA50BE">
      <w:pPr>
        <w:spacing w:line="360" w:lineRule="auto"/>
        <w:jc w:val="both"/>
        <w:rPr>
          <w:rFonts w:ascii="Arial" w:hAnsi="Arial" w:cs="Arial"/>
        </w:rPr>
      </w:pPr>
    </w:p>
    <w:sectPr w:rsidR="000A7B6B" w:rsidRPr="00EA5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BE"/>
    <w:rsid w:val="00040855"/>
    <w:rsid w:val="000A7B6B"/>
    <w:rsid w:val="00EA5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A50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50BE"/>
    <w:rPr>
      <w:rFonts w:ascii="Times New Roman" w:eastAsia="Times New Roman" w:hAnsi="Times New Roman" w:cs="Times New Roman"/>
      <w:b/>
      <w:bCs/>
      <w:kern w:val="36"/>
      <w:sz w:val="48"/>
      <w:szCs w:val="48"/>
      <w:lang w:eastAsia="fr-FR"/>
    </w:rPr>
  </w:style>
  <w:style w:type="paragraph" w:customStyle="1" w:styleId="articleitem">
    <w:name w:val="article__item"/>
    <w:basedOn w:val="Normal"/>
    <w:rsid w:val="00EA50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A50BE"/>
    <w:rPr>
      <w:i/>
      <w:iCs/>
    </w:rPr>
  </w:style>
  <w:style w:type="paragraph" w:styleId="Textedebulles">
    <w:name w:val="Balloon Text"/>
    <w:basedOn w:val="Normal"/>
    <w:link w:val="TextedebullesCar"/>
    <w:uiPriority w:val="99"/>
    <w:semiHidden/>
    <w:unhideWhenUsed/>
    <w:rsid w:val="00EA5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A50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50BE"/>
    <w:rPr>
      <w:rFonts w:ascii="Times New Roman" w:eastAsia="Times New Roman" w:hAnsi="Times New Roman" w:cs="Times New Roman"/>
      <w:b/>
      <w:bCs/>
      <w:kern w:val="36"/>
      <w:sz w:val="48"/>
      <w:szCs w:val="48"/>
      <w:lang w:eastAsia="fr-FR"/>
    </w:rPr>
  </w:style>
  <w:style w:type="paragraph" w:customStyle="1" w:styleId="articleitem">
    <w:name w:val="article__item"/>
    <w:basedOn w:val="Normal"/>
    <w:rsid w:val="00EA50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A50BE"/>
    <w:rPr>
      <w:i/>
      <w:iCs/>
    </w:rPr>
  </w:style>
  <w:style w:type="paragraph" w:styleId="Textedebulles">
    <w:name w:val="Balloon Text"/>
    <w:basedOn w:val="Normal"/>
    <w:link w:val="TextedebullesCar"/>
    <w:uiPriority w:val="99"/>
    <w:semiHidden/>
    <w:unhideWhenUsed/>
    <w:rsid w:val="00EA5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01045">
      <w:bodyDiv w:val="1"/>
      <w:marLeft w:val="0"/>
      <w:marRight w:val="0"/>
      <w:marTop w:val="0"/>
      <w:marBottom w:val="0"/>
      <w:divBdr>
        <w:top w:val="none" w:sz="0" w:space="0" w:color="auto"/>
        <w:left w:val="none" w:sz="0" w:space="0" w:color="auto"/>
        <w:bottom w:val="none" w:sz="0" w:space="0" w:color="auto"/>
        <w:right w:val="none" w:sz="0" w:space="0" w:color="auto"/>
      </w:divBdr>
    </w:div>
    <w:div w:id="1409108572">
      <w:bodyDiv w:val="1"/>
      <w:marLeft w:val="0"/>
      <w:marRight w:val="0"/>
      <w:marTop w:val="0"/>
      <w:marBottom w:val="0"/>
      <w:divBdr>
        <w:top w:val="none" w:sz="0" w:space="0" w:color="auto"/>
        <w:left w:val="none" w:sz="0" w:space="0" w:color="auto"/>
        <w:bottom w:val="none" w:sz="0" w:space="0" w:color="auto"/>
        <w:right w:val="none" w:sz="0" w:space="0" w:color="auto"/>
      </w:divBdr>
    </w:div>
    <w:div w:id="18976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566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1</cp:revision>
  <dcterms:created xsi:type="dcterms:W3CDTF">2021-04-08T04:55:00Z</dcterms:created>
  <dcterms:modified xsi:type="dcterms:W3CDTF">2021-04-08T05:13:00Z</dcterms:modified>
</cp:coreProperties>
</file>