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088" w:rsidRPr="002154CC" w:rsidRDefault="00094088" w:rsidP="002154CC">
      <w:pPr>
        <w:spacing w:line="240" w:lineRule="auto"/>
        <w:rPr>
          <w:b/>
          <w:color w:val="76923C" w:themeColor="accent3" w:themeShade="BF"/>
          <w:sz w:val="32"/>
          <w:szCs w:val="32"/>
        </w:rPr>
      </w:pPr>
      <w:bookmarkStart w:id="0" w:name="_GoBack"/>
      <w:bookmarkEnd w:id="0"/>
      <w:r w:rsidRPr="002154CC">
        <w:rPr>
          <w:b/>
          <w:color w:val="76923C" w:themeColor="accent3" w:themeShade="BF"/>
          <w:sz w:val="32"/>
          <w:szCs w:val="32"/>
        </w:rPr>
        <w:t>Parcours d’une artiste :</w:t>
      </w:r>
    </w:p>
    <w:p w:rsidR="00094088" w:rsidRDefault="00094088" w:rsidP="00094088">
      <w:pPr>
        <w:spacing w:line="240" w:lineRule="auto"/>
        <w:rPr>
          <w:b/>
          <w:color w:val="76923C" w:themeColor="accent3" w:themeShade="BF"/>
          <w:sz w:val="32"/>
          <w:szCs w:val="32"/>
        </w:rPr>
      </w:pPr>
      <w:r w:rsidRPr="008B0F6C">
        <w:rPr>
          <w:b/>
          <w:color w:val="76923C" w:themeColor="accent3" w:themeShade="BF"/>
          <w:sz w:val="32"/>
          <w:szCs w:val="32"/>
        </w:rPr>
        <w:t xml:space="preserve">Niki de Saint </w:t>
      </w:r>
      <w:proofErr w:type="spellStart"/>
      <w:r w:rsidRPr="008B0F6C">
        <w:rPr>
          <w:b/>
          <w:color w:val="76923C" w:themeColor="accent3" w:themeShade="BF"/>
          <w:sz w:val="32"/>
          <w:szCs w:val="32"/>
        </w:rPr>
        <w:t>Phalle</w:t>
      </w:r>
      <w:proofErr w:type="spellEnd"/>
    </w:p>
    <w:p w:rsidR="00094088" w:rsidRPr="008B0F6C" w:rsidRDefault="00094088" w:rsidP="00094088">
      <w:pPr>
        <w:spacing w:line="240" w:lineRule="auto"/>
        <w:jc w:val="both"/>
        <w:rPr>
          <w:b/>
          <w:i/>
        </w:rPr>
      </w:pPr>
      <w:r w:rsidRPr="008B0F6C">
        <w:rPr>
          <w:b/>
          <w:bCs/>
          <w:i/>
        </w:rPr>
        <w:t xml:space="preserve">Niki de Saint </w:t>
      </w:r>
      <w:proofErr w:type="spellStart"/>
      <w:r w:rsidRPr="008B0F6C">
        <w:rPr>
          <w:b/>
          <w:bCs/>
          <w:i/>
        </w:rPr>
        <w:t>Phalle</w:t>
      </w:r>
      <w:proofErr w:type="spellEnd"/>
      <w:r w:rsidRPr="008B0F6C">
        <w:rPr>
          <w:b/>
          <w:i/>
        </w:rPr>
        <w:t xml:space="preserve">, née </w:t>
      </w:r>
      <w:r w:rsidRPr="008B0F6C">
        <w:rPr>
          <w:b/>
          <w:bCs/>
          <w:i/>
        </w:rPr>
        <w:t xml:space="preserve">Catherine Marie-Agnès </w:t>
      </w:r>
      <w:proofErr w:type="spellStart"/>
      <w:r w:rsidRPr="008B0F6C">
        <w:rPr>
          <w:b/>
          <w:bCs/>
          <w:i/>
        </w:rPr>
        <w:t>Fal</w:t>
      </w:r>
      <w:proofErr w:type="spellEnd"/>
      <w:r w:rsidRPr="008B0F6C">
        <w:rPr>
          <w:b/>
          <w:bCs/>
          <w:i/>
        </w:rPr>
        <w:t xml:space="preserve"> de Saint </w:t>
      </w:r>
      <w:proofErr w:type="spellStart"/>
      <w:r w:rsidRPr="008B0F6C">
        <w:rPr>
          <w:b/>
          <w:bCs/>
          <w:i/>
        </w:rPr>
        <w:t>Phalle</w:t>
      </w:r>
      <w:proofErr w:type="spellEnd"/>
      <w:r w:rsidRPr="008B0F6C">
        <w:rPr>
          <w:b/>
          <w:i/>
        </w:rPr>
        <w:t xml:space="preserve">, à </w:t>
      </w:r>
      <w:hyperlink r:id="rId6" w:tooltip="Neuilly-sur-Seine" w:history="1">
        <w:r w:rsidRPr="008B0F6C">
          <w:rPr>
            <w:rStyle w:val="Lienhypertexte"/>
            <w:b/>
            <w:i/>
            <w:color w:val="auto"/>
            <w:u w:val="none"/>
          </w:rPr>
          <w:t>Neuilly-sur-Seine</w:t>
        </w:r>
      </w:hyperlink>
      <w:r w:rsidRPr="008B0F6C">
        <w:rPr>
          <w:b/>
          <w:i/>
        </w:rPr>
        <w:t xml:space="preserve"> dans les </w:t>
      </w:r>
      <w:hyperlink r:id="rId7" w:tooltip="Hauts-de-Seine" w:history="1">
        <w:r w:rsidRPr="008B0F6C">
          <w:rPr>
            <w:rStyle w:val="Lienhypertexte"/>
            <w:b/>
            <w:i/>
            <w:color w:val="auto"/>
            <w:u w:val="none"/>
          </w:rPr>
          <w:t>Hauts-de-Seine</w:t>
        </w:r>
      </w:hyperlink>
      <w:r w:rsidRPr="008B0F6C">
        <w:rPr>
          <w:b/>
          <w:i/>
        </w:rPr>
        <w:t xml:space="preserve">, le </w:t>
      </w:r>
      <w:hyperlink r:id="rId8" w:tooltip="29 octobre" w:history="1">
        <w:r w:rsidRPr="008B0F6C">
          <w:rPr>
            <w:rStyle w:val="Lienhypertexte"/>
            <w:b/>
            <w:i/>
            <w:color w:val="auto"/>
            <w:u w:val="none"/>
          </w:rPr>
          <w:t>29</w:t>
        </w:r>
      </w:hyperlink>
      <w:r w:rsidRPr="008B0F6C">
        <w:rPr>
          <w:b/>
          <w:i/>
        </w:rPr>
        <w:t xml:space="preserve"> </w:t>
      </w:r>
      <w:hyperlink r:id="rId9" w:tooltip="Octobre 1930" w:history="1">
        <w:r w:rsidRPr="008B0F6C">
          <w:rPr>
            <w:rStyle w:val="Lienhypertexte"/>
            <w:b/>
            <w:i/>
            <w:color w:val="auto"/>
            <w:u w:val="none"/>
          </w:rPr>
          <w:t>octobre</w:t>
        </w:r>
      </w:hyperlink>
      <w:r w:rsidRPr="008B0F6C">
        <w:rPr>
          <w:b/>
          <w:i/>
        </w:rPr>
        <w:t xml:space="preserve"> </w:t>
      </w:r>
      <w:hyperlink r:id="rId10" w:tooltip="1930" w:history="1">
        <w:r w:rsidRPr="008B0F6C">
          <w:rPr>
            <w:rStyle w:val="Lienhypertexte"/>
            <w:b/>
            <w:i/>
            <w:color w:val="auto"/>
            <w:u w:val="none"/>
          </w:rPr>
          <w:t>1930</w:t>
        </w:r>
      </w:hyperlink>
      <w:r w:rsidRPr="008B0F6C">
        <w:rPr>
          <w:b/>
          <w:i/>
        </w:rPr>
        <w:t xml:space="preserve"> et morte à </w:t>
      </w:r>
      <w:hyperlink r:id="rId11" w:tooltip="La Jolla" w:history="1">
        <w:r w:rsidRPr="008B0F6C">
          <w:rPr>
            <w:rStyle w:val="Lienhypertexte"/>
            <w:b/>
            <w:i/>
            <w:color w:val="auto"/>
            <w:u w:val="none"/>
          </w:rPr>
          <w:t xml:space="preserve">La </w:t>
        </w:r>
        <w:proofErr w:type="spellStart"/>
        <w:r w:rsidRPr="008B0F6C">
          <w:rPr>
            <w:rStyle w:val="Lienhypertexte"/>
            <w:b/>
            <w:i/>
            <w:color w:val="auto"/>
            <w:u w:val="none"/>
          </w:rPr>
          <w:t>Jolla</w:t>
        </w:r>
        <w:proofErr w:type="spellEnd"/>
      </w:hyperlink>
      <w:r w:rsidRPr="008B0F6C">
        <w:rPr>
          <w:b/>
          <w:i/>
        </w:rPr>
        <w:t xml:space="preserve">, </w:t>
      </w:r>
      <w:hyperlink r:id="rId12" w:tooltip="Comté de San Diego" w:history="1">
        <w:r w:rsidRPr="008B0F6C">
          <w:rPr>
            <w:rStyle w:val="Lienhypertexte"/>
            <w:b/>
            <w:i/>
            <w:color w:val="auto"/>
            <w:u w:val="none"/>
          </w:rPr>
          <w:t>comté de San Diego</w:t>
        </w:r>
      </w:hyperlink>
      <w:r w:rsidRPr="008B0F6C">
        <w:rPr>
          <w:b/>
          <w:i/>
        </w:rPr>
        <w:t xml:space="preserve">, </w:t>
      </w:r>
      <w:hyperlink r:id="rId13" w:tooltip="Californie" w:history="1">
        <w:r w:rsidRPr="008B0F6C">
          <w:rPr>
            <w:rStyle w:val="Lienhypertexte"/>
            <w:b/>
            <w:i/>
            <w:color w:val="auto"/>
            <w:u w:val="none"/>
          </w:rPr>
          <w:t>Californie</w:t>
        </w:r>
      </w:hyperlink>
      <w:r w:rsidRPr="008B0F6C">
        <w:rPr>
          <w:b/>
          <w:i/>
        </w:rPr>
        <w:t xml:space="preserve"> (</w:t>
      </w:r>
      <w:hyperlink r:id="rId14" w:tooltip="États-Unis" w:history="1">
        <w:r w:rsidRPr="008B0F6C">
          <w:rPr>
            <w:rStyle w:val="Lienhypertexte"/>
            <w:b/>
            <w:i/>
            <w:color w:val="auto"/>
            <w:u w:val="none"/>
          </w:rPr>
          <w:t>États-Unis</w:t>
        </w:r>
      </w:hyperlink>
      <w:r w:rsidRPr="008B0F6C">
        <w:rPr>
          <w:b/>
          <w:i/>
        </w:rPr>
        <w:t xml:space="preserve">) le </w:t>
      </w:r>
      <w:hyperlink r:id="rId15" w:tooltip="21 mai" w:history="1">
        <w:r w:rsidRPr="008B0F6C">
          <w:rPr>
            <w:rStyle w:val="Lienhypertexte"/>
            <w:b/>
            <w:i/>
            <w:color w:val="auto"/>
            <w:u w:val="none"/>
          </w:rPr>
          <w:t>21</w:t>
        </w:r>
      </w:hyperlink>
      <w:r w:rsidRPr="008B0F6C">
        <w:rPr>
          <w:b/>
          <w:i/>
        </w:rPr>
        <w:t xml:space="preserve"> </w:t>
      </w:r>
      <w:hyperlink r:id="rId16" w:tooltip="Mai 2002" w:history="1">
        <w:r w:rsidRPr="008B0F6C">
          <w:rPr>
            <w:rStyle w:val="Lienhypertexte"/>
            <w:b/>
            <w:i/>
            <w:color w:val="auto"/>
            <w:u w:val="none"/>
          </w:rPr>
          <w:t>mai</w:t>
        </w:r>
      </w:hyperlink>
      <w:r w:rsidRPr="008B0F6C">
        <w:rPr>
          <w:b/>
          <w:i/>
        </w:rPr>
        <w:t xml:space="preserve"> </w:t>
      </w:r>
      <w:hyperlink r:id="rId17" w:tooltip="2002" w:history="1">
        <w:r w:rsidRPr="008B0F6C">
          <w:rPr>
            <w:rStyle w:val="Lienhypertexte"/>
            <w:b/>
            <w:i/>
            <w:color w:val="auto"/>
            <w:u w:val="none"/>
          </w:rPr>
          <w:t>2002</w:t>
        </w:r>
      </w:hyperlink>
      <w:r w:rsidRPr="008B0F6C">
        <w:rPr>
          <w:b/>
          <w:i/>
        </w:rPr>
        <w:t xml:space="preserve">, est une </w:t>
      </w:r>
      <w:hyperlink r:id="rId18" w:tooltip="Plasticien" w:history="1">
        <w:r w:rsidRPr="008B0F6C">
          <w:rPr>
            <w:rStyle w:val="Lienhypertexte"/>
            <w:b/>
            <w:i/>
            <w:color w:val="auto"/>
            <w:u w:val="none"/>
          </w:rPr>
          <w:t>plasticienne</w:t>
        </w:r>
      </w:hyperlink>
      <w:r w:rsidRPr="008B0F6C">
        <w:rPr>
          <w:b/>
          <w:i/>
        </w:rPr>
        <w:t xml:space="preserve">, </w:t>
      </w:r>
      <w:hyperlink r:id="rId19" w:tooltip="Artiste peintre" w:history="1">
        <w:r w:rsidRPr="008B0F6C">
          <w:rPr>
            <w:rStyle w:val="Lienhypertexte"/>
            <w:b/>
            <w:i/>
            <w:color w:val="auto"/>
            <w:u w:val="none"/>
          </w:rPr>
          <w:t>peintre</w:t>
        </w:r>
      </w:hyperlink>
      <w:r w:rsidRPr="008B0F6C">
        <w:rPr>
          <w:b/>
          <w:i/>
        </w:rPr>
        <w:t xml:space="preserve">, </w:t>
      </w:r>
      <w:hyperlink r:id="rId20" w:tooltip="Sculpture" w:history="1">
        <w:r w:rsidRPr="008B0F6C">
          <w:rPr>
            <w:rStyle w:val="Lienhypertexte"/>
            <w:b/>
            <w:i/>
            <w:color w:val="auto"/>
            <w:u w:val="none"/>
          </w:rPr>
          <w:t>sculptrice</w:t>
        </w:r>
      </w:hyperlink>
      <w:r w:rsidRPr="008B0F6C">
        <w:rPr>
          <w:b/>
          <w:i/>
        </w:rPr>
        <w:t xml:space="preserve"> et </w:t>
      </w:r>
      <w:hyperlink r:id="rId21" w:tooltip="Réalisateur" w:history="1">
        <w:r w:rsidRPr="008B0F6C">
          <w:rPr>
            <w:rStyle w:val="Lienhypertexte"/>
            <w:b/>
            <w:i/>
            <w:color w:val="auto"/>
            <w:u w:val="none"/>
          </w:rPr>
          <w:t>réalisatrice de films</w:t>
        </w:r>
      </w:hyperlink>
      <w:r w:rsidRPr="008B0F6C">
        <w:rPr>
          <w:b/>
          <w:i/>
        </w:rPr>
        <w:t xml:space="preserve"> </w:t>
      </w:r>
      <w:hyperlink r:id="rId22" w:tooltip="France" w:history="1">
        <w:r w:rsidRPr="008B0F6C">
          <w:rPr>
            <w:rStyle w:val="Lienhypertexte"/>
            <w:b/>
            <w:i/>
            <w:color w:val="auto"/>
            <w:u w:val="none"/>
          </w:rPr>
          <w:t>française</w:t>
        </w:r>
      </w:hyperlink>
      <w:r w:rsidRPr="008B0F6C">
        <w:rPr>
          <w:b/>
          <w:i/>
        </w:rPr>
        <w:t xml:space="preserve">. Elle invente l’art à la carabine. Cette peinture lui permet d’exorciser ses démons (inceste de son père, suicide de sa sœur…) et d’interroger son  rapport au monde. Une lettre à son ami Pontus  </w:t>
      </w:r>
      <w:proofErr w:type="spellStart"/>
      <w:r w:rsidRPr="008B0F6C">
        <w:rPr>
          <w:b/>
          <w:i/>
        </w:rPr>
        <w:t>Hulten</w:t>
      </w:r>
      <w:proofErr w:type="spellEnd"/>
      <w:r w:rsidRPr="008B0F6C">
        <w:rPr>
          <w:b/>
          <w:i/>
        </w:rPr>
        <w:t xml:space="preserve">  raconte cette aventure où l’artiste mais aussi les visiteurs tirent sur le tableau.</w:t>
      </w:r>
    </w:p>
    <w:p w:rsidR="00094088" w:rsidRDefault="00094088" w:rsidP="00094088">
      <w:pPr>
        <w:spacing w:line="240" w:lineRule="auto"/>
      </w:pPr>
      <w:r>
        <w:rPr>
          <w:b/>
          <w:bCs/>
          <w:noProof/>
          <w:lang w:eastAsia="fr-FR"/>
        </w:rPr>
        <mc:AlternateContent>
          <mc:Choice Requires="wps">
            <w:drawing>
              <wp:anchor distT="0" distB="0" distL="114300" distR="114300" simplePos="0" relativeHeight="251661312" behindDoc="0" locked="0" layoutInCell="1" allowOverlap="1" wp14:anchorId="658ABA76" wp14:editId="162023ED">
                <wp:simplePos x="0" y="0"/>
                <wp:positionH relativeFrom="column">
                  <wp:posOffset>-52070</wp:posOffset>
                </wp:positionH>
                <wp:positionV relativeFrom="paragraph">
                  <wp:posOffset>247649</wp:posOffset>
                </wp:positionV>
                <wp:extent cx="3695700" cy="7058025"/>
                <wp:effectExtent l="0" t="0" r="19050" b="28575"/>
                <wp:wrapNone/>
                <wp:docPr id="5" name="Zone de texte 5"/>
                <wp:cNvGraphicFramePr/>
                <a:graphic xmlns:a="http://schemas.openxmlformats.org/drawingml/2006/main">
                  <a:graphicData uri="http://schemas.microsoft.com/office/word/2010/wordprocessingShape">
                    <wps:wsp>
                      <wps:cNvSpPr txBox="1"/>
                      <wps:spPr>
                        <a:xfrm>
                          <a:off x="0" y="0"/>
                          <a:ext cx="3695700" cy="705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4088" w:rsidRDefault="00094088" w:rsidP="00094088">
                            <w:pPr>
                              <w:pStyle w:val="NormalWeb"/>
                              <w:jc w:val="both"/>
                            </w:pPr>
                            <w:r>
                              <w:t xml:space="preserve">Je suis née en 1930. ENFANT de la </w:t>
                            </w:r>
                            <w:proofErr w:type="spellStart"/>
                            <w:r>
                              <w:t>DÉPRESSlON</w:t>
                            </w:r>
                            <w:proofErr w:type="spellEnd"/>
                            <w:r>
                              <w:t>. Pendant que ma mère m’attendait, mon père perdit tout leur argent. En même temps elle découvrit l’INFIDELITÉ de mon père. Elle pleura tout au long de sa grossesse. J’ai ressenti ces LARMES.</w:t>
                            </w:r>
                          </w:p>
                          <w:p w:rsidR="00094088" w:rsidRDefault="00094088" w:rsidP="00094088">
                            <w:pPr>
                              <w:pStyle w:val="NormalWeb"/>
                              <w:jc w:val="both"/>
                            </w:pPr>
                            <w:r>
                              <w:t>Plus tard elle me dirait que TOUT ÉTAIT DE MA FAUTE. Les ennuis étaient venus avec moi. Je la crus.</w:t>
                            </w:r>
                          </w:p>
                          <w:p w:rsidR="00094088" w:rsidRDefault="00094088" w:rsidP="00094088">
                            <w:pPr>
                              <w:pStyle w:val="NormalWeb"/>
                              <w:jc w:val="both"/>
                            </w:pPr>
                            <w:r>
                              <w:t>Certaines cartes du Tarot me furent distribuées le jour de ma naissance : le Magicien (carte de la créativité et de l’énergie) et le Pendu (réceptivité et sensibilité à tout et à chacun). On me tendit aussi la carte de la Lune (imagination et son contrepoint : imagination négative).</w:t>
                            </w:r>
                          </w:p>
                          <w:p w:rsidR="00094088" w:rsidRDefault="00094088" w:rsidP="00094088">
                            <w:pPr>
                              <w:pStyle w:val="NormalWeb"/>
                              <w:jc w:val="both"/>
                            </w:pPr>
                            <w:r>
                              <w:t>Ces cartes deviendraient le matériau, le canevas sur lesquels je peindrais ma vie.</w:t>
                            </w:r>
                          </w:p>
                          <w:p w:rsidR="00094088" w:rsidRDefault="00094088" w:rsidP="00094088">
                            <w:pPr>
                              <w:pStyle w:val="NormalWeb"/>
                              <w:jc w:val="both"/>
                            </w:pPr>
                            <w:r>
                              <w:t>Je prouverais que ma mère avait TORT ! Je passerais ma vie à prouver que j’avais le DROIT D’EXISTER. Un jour ma mère serait fière de moi devenue riche et célèbre. Le plus important pour moi était de prouver que j’étais capable d’aller au bout de mes projets. Un jour j’accomplirais le plus grand jardin de sculptures jamais fait depuis le Parc de Gaudi à Barcelone.</w:t>
                            </w:r>
                          </w:p>
                          <w:p w:rsidR="00094088" w:rsidRDefault="00094088" w:rsidP="00094088">
                            <w:pPr>
                              <w:pStyle w:val="NormalWeb"/>
                              <w:jc w:val="both"/>
                            </w:pPr>
                            <w:r>
                              <w:t xml:space="preserve">O.K. Peut-être avais-je précipité la chute de la Banque de Saint </w:t>
                            </w:r>
                            <w:proofErr w:type="spellStart"/>
                            <w:r>
                              <w:t>Phalle</w:t>
                            </w:r>
                            <w:proofErr w:type="spellEnd"/>
                            <w:r>
                              <w:t xml:space="preserve"> mais je deviendrais beaucoup plus célèbre que la banque de mon père.</w:t>
                            </w:r>
                          </w:p>
                          <w:p w:rsidR="00094088" w:rsidRDefault="00094088" w:rsidP="00094088">
                            <w:pPr>
                              <w:pStyle w:val="NormalWeb"/>
                              <w:jc w:val="both"/>
                            </w:pPr>
                            <w:r>
                              <w:t>Oui je prouverais que ma mère avait TORT et je prouverais aussi qu’elle avait RAISON.</w:t>
                            </w:r>
                          </w:p>
                          <w:p w:rsidR="00094088" w:rsidRDefault="00094088" w:rsidP="00094088">
                            <w:pPr>
                              <w:pStyle w:val="NormalWeb"/>
                              <w:jc w:val="both"/>
                            </w:pPr>
                            <w:r>
                              <w:t>Un jour je ferais une chose impardonnable. La pire chose dont une femme soit capable. J’abandonnerais mes enfants pour mon travail. Je me donnerais ainsi une bonne raison de me sentir coupable.</w:t>
                            </w:r>
                          </w:p>
                          <w:p w:rsidR="00094088" w:rsidRPr="002062E7" w:rsidRDefault="00094088" w:rsidP="00094088">
                            <w:pPr>
                              <w:pStyle w:val="NormalWeb"/>
                              <w:jc w:val="both"/>
                              <w:rPr>
                                <w:b/>
                              </w:rPr>
                            </w:pPr>
                            <w:r w:rsidRPr="002062E7">
                              <w:rPr>
                                <w:b/>
                              </w:rPr>
                              <w:t xml:space="preserve">Lettre de Niki Saint </w:t>
                            </w:r>
                            <w:proofErr w:type="spellStart"/>
                            <w:r w:rsidRPr="002062E7">
                              <w:rPr>
                                <w:b/>
                              </w:rPr>
                              <w:t>Phalle</w:t>
                            </w:r>
                            <w:proofErr w:type="spellEnd"/>
                            <w:r w:rsidRPr="002062E7">
                              <w:rPr>
                                <w:b/>
                              </w:rPr>
                              <w:t xml:space="preserve"> à Pontus </w:t>
                            </w:r>
                            <w:proofErr w:type="spellStart"/>
                            <w:r w:rsidRPr="002062E7">
                              <w:rPr>
                                <w:b/>
                              </w:rPr>
                              <w:t>Hultèn</w:t>
                            </w:r>
                            <w:proofErr w:type="spellEnd"/>
                          </w:p>
                          <w:p w:rsidR="00094088" w:rsidRDefault="00094088" w:rsidP="00094088">
                            <w:pPr>
                              <w:pStyle w:val="NormalWeb"/>
                              <w:jc w:val="both"/>
                            </w:pPr>
                          </w:p>
                          <w:p w:rsidR="00094088" w:rsidRDefault="00094088" w:rsidP="00094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4.1pt;margin-top:19.5pt;width:291pt;height:55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" fillcolor="white [3201]" strokeweight=".5pt">
                <v:textbox>
                  <w:txbxContent>
                    <w:p w:rsidR="00094088" w:rsidRDefault="00094088" w:rsidP="00094088">
                      <w:pPr>
                        <w:pStyle w:val="NormalWeb"/>
                        <w:jc w:val="both"/>
                      </w:pPr>
                      <w:r>
                        <w:t xml:space="preserve">Je suis née en 1930. ENFANT de la </w:t>
                      </w:r>
                      <w:proofErr w:type="spellStart"/>
                      <w:r>
                        <w:t>DÉPRESSlON</w:t>
                      </w:r>
                      <w:proofErr w:type="spellEnd"/>
                      <w:r>
                        <w:t>. Pendant que ma mère m’attendait, mon père perdit tout leur argent. En même temps elle découvrit l’INFIDELITÉ de mon père. Elle pleura tout au long de sa grossesse. J’ai ressenti ces LARMES.</w:t>
                      </w:r>
                    </w:p>
                    <w:p w:rsidR="00094088" w:rsidRDefault="00094088" w:rsidP="00094088">
                      <w:pPr>
                        <w:pStyle w:val="NormalWeb"/>
                        <w:jc w:val="both"/>
                      </w:pPr>
                      <w:r>
                        <w:t>Plus tard elle me dirait que TOUT ÉTAIT DE MA FAUTE. Les ennuis étaient venus avec moi. Je la crus.</w:t>
                      </w:r>
                    </w:p>
                    <w:p w:rsidR="00094088" w:rsidRDefault="00094088" w:rsidP="00094088">
                      <w:pPr>
                        <w:pStyle w:val="NormalWeb"/>
                        <w:jc w:val="both"/>
                      </w:pPr>
                      <w:r>
                        <w:t>Certaines cartes du Tarot me furent distribuées le jour de ma naissance : le Magicien (carte de la créativité et de l’énergie) et le Pendu (réceptivité et sensibilité à tout et à chacun). On me tendit aussi la carte de la Lune (imagination et son contrepoint : imagination négative).</w:t>
                      </w:r>
                    </w:p>
                    <w:p w:rsidR="00094088" w:rsidRDefault="00094088" w:rsidP="00094088">
                      <w:pPr>
                        <w:pStyle w:val="NormalWeb"/>
                        <w:jc w:val="both"/>
                      </w:pPr>
                      <w:r>
                        <w:t>Ces cartes deviendraient le matériau, le canevas sur lesquels je peindrais ma vie.</w:t>
                      </w:r>
                    </w:p>
                    <w:p w:rsidR="00094088" w:rsidRDefault="00094088" w:rsidP="00094088">
                      <w:pPr>
                        <w:pStyle w:val="NormalWeb"/>
                        <w:jc w:val="both"/>
                      </w:pPr>
                      <w:r>
                        <w:t>Je prouverais que ma mère avait TORT ! Je passerais ma vie à prouver que j’avais le DROIT D’EXISTER. Un jour ma mère serait fière de moi devenue riche et célèbre. Le plus important pour moi était de prouver que j’étais capable d’aller au bout de mes projets. Un jour j’accomplirais le plus grand jardin de sculptures jamais fait depuis le Parc de Gaudi à Barcelone.</w:t>
                      </w:r>
                    </w:p>
                    <w:p w:rsidR="00094088" w:rsidRDefault="00094088" w:rsidP="00094088">
                      <w:pPr>
                        <w:pStyle w:val="NormalWeb"/>
                        <w:jc w:val="both"/>
                      </w:pPr>
                      <w:r>
                        <w:t xml:space="preserve">O.K. Peut-être avais-je précipité la chute de la Banque de Saint </w:t>
                      </w:r>
                      <w:proofErr w:type="spellStart"/>
                      <w:r>
                        <w:t>Phalle</w:t>
                      </w:r>
                      <w:proofErr w:type="spellEnd"/>
                      <w:r>
                        <w:t xml:space="preserve"> mais je deviendrais beaucoup plus célèbre que la banque de mon père.</w:t>
                      </w:r>
                    </w:p>
                    <w:p w:rsidR="00094088" w:rsidRDefault="00094088" w:rsidP="00094088">
                      <w:pPr>
                        <w:pStyle w:val="NormalWeb"/>
                        <w:jc w:val="both"/>
                      </w:pPr>
                      <w:r>
                        <w:t>Oui je prouverais que ma mère avait TORT et je prouverais aussi qu’elle avait RAISON.</w:t>
                      </w:r>
                    </w:p>
                    <w:p w:rsidR="00094088" w:rsidRDefault="00094088" w:rsidP="00094088">
                      <w:pPr>
                        <w:pStyle w:val="NormalWeb"/>
                        <w:jc w:val="both"/>
                      </w:pPr>
                      <w:r>
                        <w:t>Un jour je ferais une chose impardonnable. La pire chose dont une femme soit capable. J’abandonnerais mes enfants pour mon travail. Je me donnerais ainsi une bonne raison de me sentir coupable.</w:t>
                      </w:r>
                    </w:p>
                    <w:p w:rsidR="00094088" w:rsidRPr="002062E7" w:rsidRDefault="00094088" w:rsidP="00094088">
                      <w:pPr>
                        <w:pStyle w:val="NormalWeb"/>
                        <w:jc w:val="both"/>
                        <w:rPr>
                          <w:b/>
                        </w:rPr>
                      </w:pPr>
                      <w:r w:rsidRPr="002062E7">
                        <w:rPr>
                          <w:b/>
                        </w:rPr>
                        <w:t xml:space="preserve">Lettre de Niki Saint </w:t>
                      </w:r>
                      <w:proofErr w:type="spellStart"/>
                      <w:r w:rsidRPr="002062E7">
                        <w:rPr>
                          <w:b/>
                        </w:rPr>
                        <w:t>Phalle</w:t>
                      </w:r>
                      <w:proofErr w:type="spellEnd"/>
                      <w:r w:rsidRPr="002062E7">
                        <w:rPr>
                          <w:b/>
                        </w:rPr>
                        <w:t xml:space="preserve"> à Pontus </w:t>
                      </w:r>
                      <w:proofErr w:type="spellStart"/>
                      <w:r w:rsidRPr="002062E7">
                        <w:rPr>
                          <w:b/>
                        </w:rPr>
                        <w:t>Hultèn</w:t>
                      </w:r>
                      <w:proofErr w:type="spellEnd"/>
                    </w:p>
                    <w:p w:rsidR="00094088" w:rsidRDefault="00094088" w:rsidP="00094088">
                      <w:pPr>
                        <w:pStyle w:val="NormalWeb"/>
                        <w:jc w:val="both"/>
                      </w:pPr>
                    </w:p>
                    <w:p w:rsidR="00094088" w:rsidRDefault="00094088" w:rsidP="00094088"/>
                  </w:txbxContent>
                </v:textbox>
              </v:shape>
            </w:pict>
          </mc:Fallback>
        </mc:AlternateContent>
      </w:r>
      <w:r>
        <w:rPr>
          <w:b/>
          <w:bCs/>
          <w:noProof/>
          <w:lang w:eastAsia="fr-FR"/>
        </w:rPr>
        <mc:AlternateContent>
          <mc:Choice Requires="wps">
            <w:drawing>
              <wp:anchor distT="0" distB="0" distL="114300" distR="114300" simplePos="0" relativeHeight="251660288" behindDoc="0" locked="0" layoutInCell="1" allowOverlap="1" wp14:anchorId="6A0EF384" wp14:editId="5AA1068A">
                <wp:simplePos x="0" y="0"/>
                <wp:positionH relativeFrom="column">
                  <wp:posOffset>3719830</wp:posOffset>
                </wp:positionH>
                <wp:positionV relativeFrom="paragraph">
                  <wp:posOffset>66675</wp:posOffset>
                </wp:positionV>
                <wp:extent cx="2562225" cy="2733675"/>
                <wp:effectExtent l="0" t="0" r="9525" b="9525"/>
                <wp:wrapNone/>
                <wp:docPr id="2" name="Zone de texte 2"/>
                <wp:cNvGraphicFramePr/>
                <a:graphic xmlns:a="http://schemas.openxmlformats.org/drawingml/2006/main">
                  <a:graphicData uri="http://schemas.microsoft.com/office/word/2010/wordprocessingShape">
                    <wps:wsp>
                      <wps:cNvSpPr txBox="1"/>
                      <wps:spPr>
                        <a:xfrm>
                          <a:off x="0" y="0"/>
                          <a:ext cx="2562225"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088" w:rsidRDefault="00094088" w:rsidP="00094088">
                            <w:r>
                              <w:rPr>
                                <w:noProof/>
                                <w:lang w:eastAsia="fr-FR"/>
                              </w:rPr>
                              <w:drawing>
                                <wp:inline distT="0" distB="0" distL="0" distR="0" wp14:anchorId="5A2682CB" wp14:editId="12747CAB">
                                  <wp:extent cx="2401633" cy="1876425"/>
                                  <wp:effectExtent l="0" t="0" r="0"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209" cy="1882344"/>
                                          </a:xfrm>
                                          <a:prstGeom prst="rect">
                                            <a:avLst/>
                                          </a:prstGeom>
                                          <a:noFill/>
                                          <a:ln>
                                            <a:noFill/>
                                          </a:ln>
                                        </pic:spPr>
                                      </pic:pic>
                                    </a:graphicData>
                                  </a:graphic>
                                </wp:inline>
                              </w:drawing>
                            </w:r>
                          </w:p>
                          <w:p w:rsidR="00094088" w:rsidRDefault="00094088" w:rsidP="00094088">
                            <w:r w:rsidRPr="002062E7">
                              <w:rPr>
                                <w:b/>
                                <w:color w:val="00B0F0"/>
                              </w:rPr>
                              <w:t xml:space="preserve">Niki de Saint </w:t>
                            </w:r>
                            <w:proofErr w:type="spellStart"/>
                            <w:r w:rsidRPr="002062E7">
                              <w:rPr>
                                <w:b/>
                                <w:color w:val="00B0F0"/>
                              </w:rPr>
                              <w:t>Phalle</w:t>
                            </w:r>
                            <w:proofErr w:type="spellEnd"/>
                            <w:r>
                              <w:rPr>
                                <w:b/>
                                <w:color w:val="00B0F0"/>
                              </w:rPr>
                              <w:t>, 1963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292.9pt;margin-top:5.25pt;width:201.7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" fillcolor="white [3201]" stroked="f" strokeweight=".5pt">
                <v:textbox>
                  <w:txbxContent>
                    <w:p w:rsidR="00094088" w:rsidRDefault="00094088" w:rsidP="00094088">
                      <w:r>
                        <w:rPr>
                          <w:noProof/>
                          <w:lang w:eastAsia="fr-FR"/>
                        </w:rPr>
                        <w:drawing>
                          <wp:inline distT="0" distB="0" distL="0" distR="0" wp14:anchorId="5A2682CB" wp14:editId="12747CAB">
                            <wp:extent cx="2401633" cy="1876425"/>
                            <wp:effectExtent l="0" t="0" r="0"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209" cy="1882344"/>
                                    </a:xfrm>
                                    <a:prstGeom prst="rect">
                                      <a:avLst/>
                                    </a:prstGeom>
                                    <a:noFill/>
                                    <a:ln>
                                      <a:noFill/>
                                    </a:ln>
                                  </pic:spPr>
                                </pic:pic>
                              </a:graphicData>
                            </a:graphic>
                          </wp:inline>
                        </w:drawing>
                      </w:r>
                    </w:p>
                    <w:p w:rsidR="00094088" w:rsidRDefault="00094088" w:rsidP="00094088">
                      <w:r w:rsidRPr="002062E7">
                        <w:rPr>
                          <w:b/>
                          <w:color w:val="00B0F0"/>
                        </w:rPr>
                        <w:t xml:space="preserve">Niki de Saint </w:t>
                      </w:r>
                      <w:proofErr w:type="spellStart"/>
                      <w:r w:rsidRPr="002062E7">
                        <w:rPr>
                          <w:b/>
                          <w:color w:val="00B0F0"/>
                        </w:rPr>
                        <w:t>Phalle</w:t>
                      </w:r>
                      <w:proofErr w:type="spellEnd"/>
                      <w:r>
                        <w:rPr>
                          <w:b/>
                          <w:color w:val="00B0F0"/>
                        </w:rPr>
                        <w:t>, 1963</w:t>
                      </w:r>
                    </w:p>
                  </w:txbxContent>
                </v:textbox>
              </v:shape>
            </w:pict>
          </mc:Fallback>
        </mc:AlternateContent>
      </w: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pPr>
    </w:p>
    <w:p w:rsidR="00094088" w:rsidRDefault="00094088" w:rsidP="00094088">
      <w:pPr>
        <w:spacing w:line="240" w:lineRule="auto"/>
        <w:rPr>
          <w:color w:val="76923C" w:themeColor="accent3" w:themeShade="BF"/>
        </w:rPr>
      </w:pPr>
      <w:r>
        <w:rPr>
          <w:b/>
          <w:bCs/>
          <w:noProof/>
          <w:lang w:eastAsia="fr-FR"/>
        </w:rPr>
        <mc:AlternateContent>
          <mc:Choice Requires="wps">
            <w:drawing>
              <wp:anchor distT="0" distB="0" distL="114300" distR="114300" simplePos="0" relativeHeight="251659264" behindDoc="0" locked="0" layoutInCell="1" allowOverlap="1" wp14:anchorId="1C1B0E5E" wp14:editId="5502F102">
                <wp:simplePos x="0" y="0"/>
                <wp:positionH relativeFrom="column">
                  <wp:posOffset>3862705</wp:posOffset>
                </wp:positionH>
                <wp:positionV relativeFrom="paragraph">
                  <wp:posOffset>201930</wp:posOffset>
                </wp:positionV>
                <wp:extent cx="2533650" cy="381952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2533650" cy="3819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088" w:rsidRDefault="00094088" w:rsidP="00094088">
                            <w:r>
                              <w:rPr>
                                <w:noProof/>
                                <w:lang w:eastAsia="fr-FR"/>
                              </w:rPr>
                              <w:drawing>
                                <wp:inline distT="0" distB="0" distL="0" distR="0" wp14:anchorId="5C0502C4" wp14:editId="47480985">
                                  <wp:extent cx="2238375" cy="2886075"/>
                                  <wp:effectExtent l="0" t="0" r="9525" b="9525"/>
                                  <wp:docPr id="7" name="Image 7" descr="Résultat de recherche d'images pour &quot;niki de st phalle 196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niki de st phalle 1963&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1946" cy="2890679"/>
                                          </a:xfrm>
                                          <a:prstGeom prst="rect">
                                            <a:avLst/>
                                          </a:prstGeom>
                                          <a:noFill/>
                                          <a:ln>
                                            <a:noFill/>
                                          </a:ln>
                                        </pic:spPr>
                                      </pic:pic>
                                    </a:graphicData>
                                  </a:graphic>
                                </wp:inline>
                              </w:drawing>
                            </w:r>
                          </w:p>
                          <w:p w:rsidR="00094088" w:rsidRPr="002062E7" w:rsidRDefault="00094088" w:rsidP="00094088">
                            <w:pPr>
                              <w:rPr>
                                <w:b/>
                                <w:color w:val="00B0F0"/>
                              </w:rPr>
                            </w:pPr>
                            <w:r w:rsidRPr="002062E7">
                              <w:rPr>
                                <w:b/>
                                <w:color w:val="00B0F0"/>
                              </w:rPr>
                              <w:t xml:space="preserve">Niki de Saint </w:t>
                            </w:r>
                            <w:proofErr w:type="spellStart"/>
                            <w:r w:rsidRPr="002062E7">
                              <w:rPr>
                                <w:b/>
                                <w:color w:val="00B0F0"/>
                              </w:rPr>
                              <w:t>Phalle</w:t>
                            </w:r>
                            <w:proofErr w:type="spellEnd"/>
                            <w:r w:rsidRPr="002062E7">
                              <w:rPr>
                                <w:b/>
                                <w:color w:val="00B0F0"/>
                              </w:rPr>
                              <w:t>, La mort du patriarche, 1972.</w:t>
                            </w:r>
                          </w:p>
                          <w:p w:rsidR="00094088" w:rsidRPr="002062E7" w:rsidRDefault="00094088" w:rsidP="00094088">
                            <w:pPr>
                              <w:rPr>
                                <w:b/>
                                <w:color w:val="00B0F0"/>
                              </w:rPr>
                            </w:pPr>
                            <w:r w:rsidRPr="002062E7">
                              <w:rPr>
                                <w:b/>
                                <w:color w:val="00B0F0"/>
                              </w:rPr>
                              <w:t>Hanovre, Sprengel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margin-left:304.15pt;margin-top:15.9pt;width:199.5pt;height:3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" fillcolor="white [3201]" stroked="f" strokeweight=".5pt">
                <v:textbox>
                  <w:txbxContent>
                    <w:p w:rsidR="00094088" w:rsidRDefault="00094088" w:rsidP="00094088">
                      <w:r>
                        <w:rPr>
                          <w:noProof/>
                          <w:lang w:eastAsia="fr-FR"/>
                        </w:rPr>
                        <w:drawing>
                          <wp:inline distT="0" distB="0" distL="0" distR="0" wp14:anchorId="5C0502C4" wp14:editId="47480985">
                            <wp:extent cx="2238375" cy="2886075"/>
                            <wp:effectExtent l="0" t="0" r="9525" b="9525"/>
                            <wp:docPr id="7" name="Image 7" descr="Résultat de recherche d'images pour &quot;niki de st phalle 196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niki de st phalle 1963&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1946" cy="2890679"/>
                                    </a:xfrm>
                                    <a:prstGeom prst="rect">
                                      <a:avLst/>
                                    </a:prstGeom>
                                    <a:noFill/>
                                    <a:ln>
                                      <a:noFill/>
                                    </a:ln>
                                  </pic:spPr>
                                </pic:pic>
                              </a:graphicData>
                            </a:graphic>
                          </wp:inline>
                        </w:drawing>
                      </w:r>
                    </w:p>
                    <w:p w:rsidR="00094088" w:rsidRPr="002062E7" w:rsidRDefault="00094088" w:rsidP="00094088">
                      <w:pPr>
                        <w:rPr>
                          <w:b/>
                          <w:color w:val="00B0F0"/>
                        </w:rPr>
                      </w:pPr>
                      <w:r w:rsidRPr="002062E7">
                        <w:rPr>
                          <w:b/>
                          <w:color w:val="00B0F0"/>
                        </w:rPr>
                        <w:t xml:space="preserve">Niki de Saint </w:t>
                      </w:r>
                      <w:proofErr w:type="spellStart"/>
                      <w:r w:rsidRPr="002062E7">
                        <w:rPr>
                          <w:b/>
                          <w:color w:val="00B0F0"/>
                        </w:rPr>
                        <w:t>Phalle</w:t>
                      </w:r>
                      <w:proofErr w:type="spellEnd"/>
                      <w:r w:rsidRPr="002062E7">
                        <w:rPr>
                          <w:b/>
                          <w:color w:val="00B0F0"/>
                        </w:rPr>
                        <w:t>, La mort du patriarche, 1972.</w:t>
                      </w:r>
                    </w:p>
                    <w:p w:rsidR="00094088" w:rsidRPr="002062E7" w:rsidRDefault="00094088" w:rsidP="00094088">
                      <w:pPr>
                        <w:rPr>
                          <w:b/>
                          <w:color w:val="00B0F0"/>
                        </w:rPr>
                      </w:pPr>
                      <w:r w:rsidRPr="002062E7">
                        <w:rPr>
                          <w:b/>
                          <w:color w:val="00B0F0"/>
                        </w:rPr>
                        <w:t>Hanovre, Sprengel Museum</w:t>
                      </w:r>
                    </w:p>
                  </w:txbxContent>
                </v:textbox>
              </v:shape>
            </w:pict>
          </mc:Fallback>
        </mc:AlternateContent>
      </w: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spacing w:line="240" w:lineRule="auto"/>
        <w:rPr>
          <w:color w:val="76923C" w:themeColor="accent3" w:themeShade="BF"/>
        </w:rPr>
      </w:pPr>
    </w:p>
    <w:p w:rsidR="00094088" w:rsidRDefault="00094088" w:rsidP="00094088">
      <w:pPr>
        <w:pStyle w:val="Paragraphedeliste"/>
        <w:numPr>
          <w:ilvl w:val="0"/>
          <w:numId w:val="1"/>
        </w:numPr>
        <w:spacing w:line="240" w:lineRule="auto"/>
      </w:pPr>
      <w:r>
        <w:lastRenderedPageBreak/>
        <w:t>Indiquez les procédés d’écriture utilisés par l’artiste pour exprimer sa violence et sa révolte :</w:t>
      </w:r>
    </w:p>
    <w:p w:rsidR="00094088" w:rsidRDefault="00094088" w:rsidP="00094088">
      <w:pPr>
        <w:spacing w:line="240" w:lineRule="auto"/>
      </w:pPr>
      <w:r>
        <w:sym w:font="Wingdings" w:char="F09F"/>
      </w:r>
      <w:r>
        <w:t>Dans sa peinture : ……………………………………………………………………………………………………………………………</w:t>
      </w:r>
    </w:p>
    <w:p w:rsidR="00094088" w:rsidRDefault="00094088" w:rsidP="00094088">
      <w:pPr>
        <w:spacing w:line="240" w:lineRule="auto"/>
      </w:pPr>
      <w:r>
        <w:t>….............................................................................................................................................................</w:t>
      </w:r>
    </w:p>
    <w:p w:rsidR="00094088" w:rsidRPr="00F93705" w:rsidRDefault="00094088" w:rsidP="00094088">
      <w:pPr>
        <w:spacing w:line="240" w:lineRule="auto"/>
      </w:pPr>
    </w:p>
    <w:p w:rsidR="00094088" w:rsidRPr="00F93705" w:rsidRDefault="00094088" w:rsidP="00094088">
      <w:pPr>
        <w:spacing w:line="240" w:lineRule="auto"/>
      </w:pPr>
      <w:r>
        <w:sym w:font="Wingdings" w:char="F09F"/>
      </w:r>
      <w:r>
        <w:t>Dans son écriture : ……………………………………………………………………………………………………………………………</w:t>
      </w:r>
    </w:p>
    <w:p w:rsidR="00094088" w:rsidRDefault="00094088" w:rsidP="00094088">
      <w:pPr>
        <w:spacing w:line="240" w:lineRule="auto"/>
      </w:pPr>
      <w:r>
        <w:t>……………………………………………………………………………………………………………………………………………………………</w:t>
      </w:r>
    </w:p>
    <w:p w:rsidR="00094088" w:rsidRDefault="00094088" w:rsidP="00094088">
      <w:pPr>
        <w:pStyle w:val="Paragraphedeliste"/>
        <w:numPr>
          <w:ilvl w:val="0"/>
          <w:numId w:val="1"/>
        </w:numPr>
        <w:spacing w:line="240" w:lineRule="auto"/>
      </w:pPr>
      <w:r>
        <w:t>Soulignez dans la lettre à Pontus sur quoi portent les doutes et les interrogations de l’artiste</w:t>
      </w:r>
    </w:p>
    <w:p w:rsidR="00094088" w:rsidRDefault="00094088" w:rsidP="00094088">
      <w:pPr>
        <w:pStyle w:val="Paragraphedeliste"/>
        <w:numPr>
          <w:ilvl w:val="0"/>
          <w:numId w:val="1"/>
        </w:numPr>
        <w:spacing w:line="240" w:lineRule="auto"/>
      </w:pPr>
      <w:r>
        <w:t>Expliquez en quoi l’art peut être une thérapie.</w:t>
      </w:r>
    </w:p>
    <w:p w:rsidR="00094088" w:rsidRDefault="00094088" w:rsidP="00094088">
      <w:pPr>
        <w:tabs>
          <w:tab w:val="right" w:leader="underscore" w:pos="9072"/>
        </w:tabs>
        <w:spacing w:line="240" w:lineRule="auto"/>
      </w:pPr>
      <w:r>
        <w:tab/>
      </w:r>
    </w:p>
    <w:p w:rsidR="00094088" w:rsidRDefault="00094088" w:rsidP="00094088">
      <w:pPr>
        <w:tabs>
          <w:tab w:val="right" w:leader="underscore" w:pos="9072"/>
        </w:tabs>
        <w:spacing w:line="240" w:lineRule="auto"/>
      </w:pPr>
      <w:r>
        <w:tab/>
      </w:r>
    </w:p>
    <w:p w:rsidR="00094088" w:rsidRDefault="00094088" w:rsidP="00094088">
      <w:pPr>
        <w:tabs>
          <w:tab w:val="right" w:leader="underscore" w:pos="9072"/>
        </w:tabs>
        <w:spacing w:line="240" w:lineRule="auto"/>
      </w:pPr>
      <w:r>
        <w:tab/>
      </w:r>
    </w:p>
    <w:p w:rsidR="00094088" w:rsidRDefault="00094088" w:rsidP="00094088">
      <w:pPr>
        <w:tabs>
          <w:tab w:val="right" w:leader="underscore" w:pos="9072"/>
        </w:tabs>
        <w:spacing w:line="240" w:lineRule="auto"/>
      </w:pPr>
    </w:p>
    <w:p w:rsidR="00094088" w:rsidRDefault="00094088" w:rsidP="00094088">
      <w:pPr>
        <w:tabs>
          <w:tab w:val="right" w:leader="underscore" w:pos="9072"/>
        </w:tabs>
        <w:spacing w:line="240" w:lineRule="auto"/>
        <w:rPr>
          <w:b/>
          <w:i/>
        </w:rPr>
      </w:pPr>
      <w:r w:rsidRPr="00F93705">
        <w:rPr>
          <w:b/>
          <w:i/>
        </w:rPr>
        <w:t xml:space="preserve">Après une période de révolte et de doute, Niki Saint </w:t>
      </w:r>
      <w:proofErr w:type="spellStart"/>
      <w:r w:rsidRPr="00F93705">
        <w:rPr>
          <w:b/>
          <w:i/>
        </w:rPr>
        <w:t>Phalle</w:t>
      </w:r>
      <w:proofErr w:type="spellEnd"/>
      <w:r w:rsidRPr="00F93705">
        <w:rPr>
          <w:b/>
          <w:i/>
        </w:rPr>
        <w:t xml:space="preserve"> s’engage avec son mari, le sculpteur Jean Tinguely, dans de nouvelles formes d’expression artistique au service de grandes causes sociétales, telles que le féminisme, la lutte contre le sida  et le racisme.</w:t>
      </w:r>
    </w:p>
    <w:p w:rsidR="00094088" w:rsidRDefault="00094088" w:rsidP="00094088">
      <w:pPr>
        <w:tabs>
          <w:tab w:val="right" w:leader="underscore" w:pos="9072"/>
        </w:tabs>
        <w:spacing w:line="240" w:lineRule="auto"/>
        <w:rPr>
          <w:b/>
          <w:i/>
        </w:rPr>
      </w:pPr>
      <w:r>
        <w:rPr>
          <w:b/>
          <w:i/>
          <w:noProof/>
          <w:lang w:eastAsia="fr-FR"/>
        </w:rPr>
        <mc:AlternateContent>
          <mc:Choice Requires="wps">
            <w:drawing>
              <wp:anchor distT="0" distB="0" distL="114300" distR="114300" simplePos="0" relativeHeight="251662336" behindDoc="0" locked="0" layoutInCell="1" allowOverlap="1" wp14:anchorId="5BCE3127" wp14:editId="1040884D">
                <wp:simplePos x="0" y="0"/>
                <wp:positionH relativeFrom="column">
                  <wp:posOffset>128905</wp:posOffset>
                </wp:positionH>
                <wp:positionV relativeFrom="paragraph">
                  <wp:posOffset>171450</wp:posOffset>
                </wp:positionV>
                <wp:extent cx="5676900" cy="449580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5676900" cy="449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4088" w:rsidRDefault="00094088" w:rsidP="00094088">
                            <w:r>
                              <w:rPr>
                                <w:noProof/>
                                <w:lang w:eastAsia="fr-FR"/>
                              </w:rPr>
                              <w:drawing>
                                <wp:inline distT="0" distB="0" distL="0" distR="0" wp14:anchorId="23F48FA6" wp14:editId="78378A60">
                                  <wp:extent cx="4991100" cy="3743325"/>
                                  <wp:effectExtent l="0" t="0" r="0" b="9525"/>
                                  <wp:docPr id="9" name="Image 9" descr="Résultat de recherche d'images pour &quot;les trois graces niki de saint ph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es trois graces niki de saint phalle&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094088" w:rsidRPr="002C0290" w:rsidRDefault="00094088" w:rsidP="00094088">
                            <w:pPr>
                              <w:rPr>
                                <w:b/>
                              </w:rPr>
                            </w:pPr>
                            <w:r w:rsidRPr="002C0290">
                              <w:rPr>
                                <w:b/>
                              </w:rPr>
                              <w:t xml:space="preserve">Les Trois Grâces, Niki Saint </w:t>
                            </w:r>
                            <w:proofErr w:type="spellStart"/>
                            <w:r w:rsidRPr="002C0290">
                              <w:rPr>
                                <w:b/>
                              </w:rPr>
                              <w:t>Phalle</w:t>
                            </w:r>
                            <w:proofErr w:type="spellEnd"/>
                            <w:r w:rsidRPr="002C0290">
                              <w:rPr>
                                <w:b/>
                              </w:rPr>
                              <w:t>, 1994,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9" type="#_x0000_t202" style="position:absolute;margin-left:10.15pt;margin-top:13.5pt;width:447pt;height:3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" fillcolor="white [3201]" strokeweight=".5pt">
                <v:textbox>
                  <w:txbxContent>
                    <w:p w:rsidR="00094088" w:rsidRDefault="00094088" w:rsidP="00094088">
                      <w:r>
                        <w:rPr>
                          <w:noProof/>
                          <w:lang w:eastAsia="fr-FR"/>
                        </w:rPr>
                        <w:drawing>
                          <wp:inline distT="0" distB="0" distL="0" distR="0" wp14:anchorId="23F48FA6" wp14:editId="78378A60">
                            <wp:extent cx="4991100" cy="3743325"/>
                            <wp:effectExtent l="0" t="0" r="0" b="9525"/>
                            <wp:docPr id="9" name="Image 9" descr="Résultat de recherche d'images pour &quot;les trois graces niki de saint ph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les trois graces niki de saint phalle&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094088" w:rsidRPr="002C0290" w:rsidRDefault="00094088" w:rsidP="00094088">
                      <w:pPr>
                        <w:rPr>
                          <w:b/>
                        </w:rPr>
                      </w:pPr>
                      <w:r w:rsidRPr="002C0290">
                        <w:rPr>
                          <w:b/>
                        </w:rPr>
                        <w:t xml:space="preserve">Les Trois Grâces, Niki Saint </w:t>
                      </w:r>
                      <w:proofErr w:type="spellStart"/>
                      <w:r w:rsidRPr="002C0290">
                        <w:rPr>
                          <w:b/>
                        </w:rPr>
                        <w:t>Phalle</w:t>
                      </w:r>
                      <w:proofErr w:type="spellEnd"/>
                      <w:r w:rsidRPr="002C0290">
                        <w:rPr>
                          <w:b/>
                        </w:rPr>
                        <w:t>, 1994, Washington</w:t>
                      </w:r>
                    </w:p>
                  </w:txbxContent>
                </v:textbox>
              </v:shape>
            </w:pict>
          </mc:Fallback>
        </mc:AlternateContent>
      </w: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tabs>
          <w:tab w:val="right" w:leader="underscore" w:pos="9072"/>
        </w:tabs>
        <w:spacing w:line="240" w:lineRule="auto"/>
        <w:rPr>
          <w:b/>
          <w:i/>
        </w:rPr>
      </w:pPr>
    </w:p>
    <w:p w:rsidR="00094088" w:rsidRDefault="00094088" w:rsidP="00094088">
      <w:pPr>
        <w:pStyle w:val="Paragraphedeliste"/>
        <w:numPr>
          <w:ilvl w:val="0"/>
          <w:numId w:val="1"/>
        </w:numPr>
        <w:tabs>
          <w:tab w:val="right" w:leader="underscore" w:pos="9072"/>
        </w:tabs>
        <w:spacing w:line="240" w:lineRule="auto"/>
      </w:pPr>
      <w:r>
        <w:lastRenderedPageBreak/>
        <w:t xml:space="preserve">Identifiez les engagements de Niki de Saint </w:t>
      </w:r>
      <w:proofErr w:type="spellStart"/>
      <w:r>
        <w:t>Phalle</w:t>
      </w:r>
      <w:proofErr w:type="spellEnd"/>
      <w:r>
        <w:t xml:space="preserve"> à travers ces sculptures monumentales.</w:t>
      </w:r>
    </w:p>
    <w:p w:rsidR="00094088" w:rsidRDefault="00094088" w:rsidP="00094088">
      <w:pPr>
        <w:pStyle w:val="Paragraphedeliste"/>
        <w:tabs>
          <w:tab w:val="right" w:leader="underscore" w:pos="9072"/>
        </w:tabs>
        <w:spacing w:line="240" w:lineRule="auto"/>
      </w:pPr>
    </w:p>
    <w:p w:rsidR="00094088" w:rsidRDefault="00094088" w:rsidP="00094088">
      <w:pPr>
        <w:pStyle w:val="Paragraphedeliste"/>
        <w:numPr>
          <w:ilvl w:val="0"/>
          <w:numId w:val="2"/>
        </w:numPr>
        <w:tabs>
          <w:tab w:val="right" w:leader="underscore" w:pos="9072"/>
        </w:tabs>
        <w:spacing w:line="240" w:lineRule="auto"/>
      </w:pPr>
      <w:r>
        <w:t>Contre le racisme : ……………………………………………………………………………………………………………..</w:t>
      </w:r>
    </w:p>
    <w:p w:rsidR="00094088" w:rsidRDefault="00094088" w:rsidP="00094088">
      <w:pPr>
        <w:tabs>
          <w:tab w:val="right" w:leader="underscore" w:pos="9072"/>
        </w:tabs>
        <w:spacing w:line="240" w:lineRule="auto"/>
      </w:pPr>
      <w:r>
        <w:t>………………………………………………………………………………………………………………………………………………………..</w:t>
      </w:r>
    </w:p>
    <w:p w:rsidR="00094088" w:rsidRDefault="00094088" w:rsidP="00094088">
      <w:pPr>
        <w:pStyle w:val="Paragraphedeliste"/>
        <w:numPr>
          <w:ilvl w:val="0"/>
          <w:numId w:val="2"/>
        </w:numPr>
        <w:tabs>
          <w:tab w:val="right" w:leader="underscore" w:pos="9072"/>
        </w:tabs>
        <w:spacing w:line="240" w:lineRule="auto"/>
      </w:pPr>
      <w:r>
        <w:t>Pour le féminisme : …………………………………………………………………………………………………………….</w:t>
      </w:r>
    </w:p>
    <w:p w:rsidR="00094088" w:rsidRPr="002C0290" w:rsidRDefault="00094088" w:rsidP="00094088">
      <w:pPr>
        <w:tabs>
          <w:tab w:val="right" w:leader="underscore" w:pos="9072"/>
        </w:tabs>
        <w:spacing w:line="240" w:lineRule="auto"/>
      </w:pPr>
      <w:r>
        <w:t>…………………………………………………………………………………………………………………………………………………………</w:t>
      </w:r>
    </w:p>
    <w:p w:rsidR="00094088" w:rsidRDefault="00094088" w:rsidP="00094088">
      <w:pPr>
        <w:pStyle w:val="Paragraphedeliste"/>
        <w:numPr>
          <w:ilvl w:val="0"/>
          <w:numId w:val="1"/>
        </w:numPr>
        <w:tabs>
          <w:tab w:val="right" w:leader="underscore" w:pos="9072"/>
        </w:tabs>
        <w:spacing w:line="240" w:lineRule="auto"/>
      </w:pPr>
      <w:r>
        <w:t xml:space="preserve">Analyser l’évolution de l’expression artistique de Niki de Saint </w:t>
      </w:r>
      <w:proofErr w:type="spellStart"/>
      <w:r>
        <w:t>Phalle</w:t>
      </w:r>
      <w:proofErr w:type="spellEnd"/>
      <w:r>
        <w:t xml:space="preserve"> en lien avec son rapport au monde.</w:t>
      </w:r>
    </w:p>
    <w:tbl>
      <w:tblPr>
        <w:tblStyle w:val="Grilledutableau"/>
        <w:tblW w:w="0" w:type="auto"/>
        <w:tblLook w:val="04A0" w:firstRow="1" w:lastRow="0" w:firstColumn="1" w:lastColumn="0" w:noHBand="0" w:noVBand="1"/>
      </w:tblPr>
      <w:tblGrid>
        <w:gridCol w:w="2376"/>
        <w:gridCol w:w="3686"/>
        <w:gridCol w:w="3150"/>
      </w:tblGrid>
      <w:tr w:rsidR="00094088" w:rsidTr="00B92B6D">
        <w:tc>
          <w:tcPr>
            <w:tcW w:w="2376" w:type="dxa"/>
          </w:tcPr>
          <w:p w:rsidR="00094088" w:rsidRDefault="00094088" w:rsidP="00B92B6D">
            <w:pPr>
              <w:tabs>
                <w:tab w:val="right" w:leader="underscore" w:pos="9072"/>
              </w:tabs>
            </w:pPr>
          </w:p>
        </w:tc>
        <w:tc>
          <w:tcPr>
            <w:tcW w:w="3686" w:type="dxa"/>
          </w:tcPr>
          <w:p w:rsidR="00094088" w:rsidRPr="00AB52A6" w:rsidRDefault="00094088" w:rsidP="00B92B6D">
            <w:pPr>
              <w:tabs>
                <w:tab w:val="right" w:leader="underscore" w:pos="9072"/>
              </w:tabs>
              <w:rPr>
                <w:b/>
              </w:rPr>
            </w:pPr>
            <w:r w:rsidRPr="00AB52A6">
              <w:rPr>
                <w:b/>
              </w:rPr>
              <w:t>Avant 1980 (recto)</w:t>
            </w:r>
          </w:p>
        </w:tc>
        <w:tc>
          <w:tcPr>
            <w:tcW w:w="3150" w:type="dxa"/>
          </w:tcPr>
          <w:p w:rsidR="00094088" w:rsidRPr="00AB52A6" w:rsidRDefault="00094088" w:rsidP="00B92B6D">
            <w:pPr>
              <w:tabs>
                <w:tab w:val="right" w:leader="underscore" w:pos="9072"/>
              </w:tabs>
              <w:rPr>
                <w:b/>
              </w:rPr>
            </w:pPr>
            <w:r w:rsidRPr="00AB52A6">
              <w:rPr>
                <w:b/>
              </w:rPr>
              <w:t>Après 1980 (ci-dessus)</w:t>
            </w:r>
          </w:p>
        </w:tc>
      </w:tr>
      <w:tr w:rsidR="00094088" w:rsidTr="00B92B6D">
        <w:trPr>
          <w:trHeight w:val="955"/>
        </w:trPr>
        <w:tc>
          <w:tcPr>
            <w:tcW w:w="2376" w:type="dxa"/>
          </w:tcPr>
          <w:p w:rsidR="00094088" w:rsidRPr="00AB52A6" w:rsidRDefault="00094088" w:rsidP="00B92B6D">
            <w:pPr>
              <w:tabs>
                <w:tab w:val="right" w:leader="underscore" w:pos="9072"/>
              </w:tabs>
              <w:rPr>
                <w:b/>
              </w:rPr>
            </w:pPr>
            <w:r w:rsidRPr="00AB52A6">
              <w:rPr>
                <w:b/>
              </w:rPr>
              <w:t>Types d’art</w:t>
            </w:r>
          </w:p>
        </w:tc>
        <w:tc>
          <w:tcPr>
            <w:tcW w:w="3686" w:type="dxa"/>
          </w:tcPr>
          <w:p w:rsidR="00094088" w:rsidRDefault="00094088" w:rsidP="00B92B6D">
            <w:pPr>
              <w:tabs>
                <w:tab w:val="right" w:leader="underscore" w:pos="9072"/>
              </w:tabs>
            </w:pPr>
          </w:p>
        </w:tc>
        <w:tc>
          <w:tcPr>
            <w:tcW w:w="3150" w:type="dxa"/>
          </w:tcPr>
          <w:p w:rsidR="00094088" w:rsidRDefault="00094088" w:rsidP="00B92B6D">
            <w:pPr>
              <w:tabs>
                <w:tab w:val="right" w:leader="underscore" w:pos="9072"/>
              </w:tabs>
            </w:pPr>
          </w:p>
        </w:tc>
      </w:tr>
      <w:tr w:rsidR="00094088" w:rsidTr="00B92B6D">
        <w:trPr>
          <w:trHeight w:val="1550"/>
        </w:trPr>
        <w:tc>
          <w:tcPr>
            <w:tcW w:w="2376" w:type="dxa"/>
          </w:tcPr>
          <w:p w:rsidR="00094088" w:rsidRPr="00AB52A6" w:rsidRDefault="00094088" w:rsidP="00B92B6D">
            <w:pPr>
              <w:tabs>
                <w:tab w:val="right" w:leader="underscore" w:pos="9072"/>
              </w:tabs>
              <w:rPr>
                <w:b/>
              </w:rPr>
            </w:pPr>
            <w:r w:rsidRPr="00AB52A6">
              <w:rPr>
                <w:b/>
              </w:rPr>
              <w:t>Mouvements des sujets représentés</w:t>
            </w:r>
          </w:p>
        </w:tc>
        <w:tc>
          <w:tcPr>
            <w:tcW w:w="3686" w:type="dxa"/>
          </w:tcPr>
          <w:p w:rsidR="00094088" w:rsidRDefault="00094088" w:rsidP="00B92B6D">
            <w:pPr>
              <w:tabs>
                <w:tab w:val="right" w:leader="underscore" w:pos="9072"/>
              </w:tabs>
            </w:pPr>
          </w:p>
        </w:tc>
        <w:tc>
          <w:tcPr>
            <w:tcW w:w="3150" w:type="dxa"/>
          </w:tcPr>
          <w:p w:rsidR="00094088" w:rsidRDefault="00094088" w:rsidP="00B92B6D">
            <w:pPr>
              <w:tabs>
                <w:tab w:val="right" w:leader="underscore" w:pos="9072"/>
              </w:tabs>
            </w:pPr>
          </w:p>
        </w:tc>
      </w:tr>
      <w:tr w:rsidR="00094088" w:rsidTr="00B92B6D">
        <w:trPr>
          <w:trHeight w:val="2116"/>
        </w:trPr>
        <w:tc>
          <w:tcPr>
            <w:tcW w:w="2376" w:type="dxa"/>
          </w:tcPr>
          <w:p w:rsidR="00094088" w:rsidRPr="00AB52A6" w:rsidRDefault="00094088" w:rsidP="00B92B6D">
            <w:pPr>
              <w:tabs>
                <w:tab w:val="right" w:leader="underscore" w:pos="9072"/>
              </w:tabs>
              <w:rPr>
                <w:b/>
              </w:rPr>
            </w:pPr>
            <w:r w:rsidRPr="00AB52A6">
              <w:rPr>
                <w:b/>
              </w:rPr>
              <w:t>Eléments biographiques et rapport au monde de l’artiste</w:t>
            </w:r>
          </w:p>
        </w:tc>
        <w:tc>
          <w:tcPr>
            <w:tcW w:w="3686" w:type="dxa"/>
          </w:tcPr>
          <w:p w:rsidR="00094088" w:rsidRDefault="00094088" w:rsidP="00B92B6D">
            <w:pPr>
              <w:tabs>
                <w:tab w:val="right" w:leader="underscore" w:pos="9072"/>
              </w:tabs>
            </w:pPr>
          </w:p>
        </w:tc>
        <w:tc>
          <w:tcPr>
            <w:tcW w:w="3150" w:type="dxa"/>
          </w:tcPr>
          <w:p w:rsidR="00094088" w:rsidRDefault="00094088" w:rsidP="00B92B6D">
            <w:pPr>
              <w:tabs>
                <w:tab w:val="right" w:leader="underscore" w:pos="9072"/>
              </w:tabs>
            </w:pPr>
          </w:p>
        </w:tc>
      </w:tr>
      <w:tr w:rsidR="00094088" w:rsidTr="00B92B6D">
        <w:trPr>
          <w:trHeight w:val="985"/>
        </w:trPr>
        <w:tc>
          <w:tcPr>
            <w:tcW w:w="2376" w:type="dxa"/>
          </w:tcPr>
          <w:p w:rsidR="00094088" w:rsidRPr="00AB52A6" w:rsidRDefault="00094088" w:rsidP="00B92B6D">
            <w:pPr>
              <w:tabs>
                <w:tab w:val="right" w:leader="underscore" w:pos="9072"/>
              </w:tabs>
              <w:rPr>
                <w:b/>
              </w:rPr>
            </w:pPr>
            <w:r w:rsidRPr="00AB52A6">
              <w:rPr>
                <w:b/>
              </w:rPr>
              <w:t>Réactions suscitées par les œuvres</w:t>
            </w:r>
          </w:p>
        </w:tc>
        <w:tc>
          <w:tcPr>
            <w:tcW w:w="3686" w:type="dxa"/>
          </w:tcPr>
          <w:p w:rsidR="00094088" w:rsidRDefault="00094088" w:rsidP="00B92B6D">
            <w:pPr>
              <w:tabs>
                <w:tab w:val="right" w:leader="underscore" w:pos="9072"/>
              </w:tabs>
            </w:pPr>
          </w:p>
        </w:tc>
        <w:tc>
          <w:tcPr>
            <w:tcW w:w="3150" w:type="dxa"/>
          </w:tcPr>
          <w:p w:rsidR="00094088" w:rsidRDefault="00094088" w:rsidP="00B92B6D">
            <w:pPr>
              <w:tabs>
                <w:tab w:val="right" w:leader="underscore" w:pos="9072"/>
              </w:tabs>
            </w:pPr>
          </w:p>
        </w:tc>
      </w:tr>
    </w:tbl>
    <w:p w:rsidR="00094088" w:rsidRDefault="00094088" w:rsidP="00094088">
      <w:pPr>
        <w:tabs>
          <w:tab w:val="right" w:leader="underscore" w:pos="9072"/>
        </w:tabs>
        <w:spacing w:line="240" w:lineRule="auto"/>
      </w:pPr>
    </w:p>
    <w:p w:rsidR="00094088" w:rsidRDefault="00094088" w:rsidP="00094088">
      <w:pPr>
        <w:tabs>
          <w:tab w:val="right" w:leader="underscore" w:pos="9072"/>
        </w:tabs>
        <w:spacing w:line="240" w:lineRule="auto"/>
        <w:rPr>
          <w:b/>
          <w:color w:val="FF0000"/>
        </w:rPr>
      </w:pPr>
      <w:r w:rsidRPr="00AB52A6">
        <w:rPr>
          <w:b/>
          <w:color w:val="FF0000"/>
        </w:rPr>
        <w:t>BLOC-NOTES</w:t>
      </w:r>
    </w:p>
    <w:p w:rsidR="00094088" w:rsidRDefault="00094088" w:rsidP="00094088">
      <w:pPr>
        <w:tabs>
          <w:tab w:val="right" w:leader="underscore" w:pos="9072"/>
        </w:tabs>
        <w:spacing w:line="240" w:lineRule="auto"/>
        <w:rPr>
          <w:b/>
          <w:color w:val="FF0000"/>
        </w:rPr>
      </w:pPr>
      <w:r>
        <w:rPr>
          <w:b/>
          <w:color w:val="FF0000"/>
        </w:rPr>
        <w:t>Le rapport de l’homme au monde</w:t>
      </w:r>
    </w:p>
    <w:p w:rsidR="00094088" w:rsidRDefault="00094088" w:rsidP="00094088">
      <w:pPr>
        <w:tabs>
          <w:tab w:val="right" w:leader="underscore" w:pos="9072"/>
        </w:tabs>
        <w:spacing w:line="240" w:lineRule="auto"/>
      </w:pPr>
      <w:r>
        <w:sym w:font="Wingdings" w:char="F0E0"/>
      </w:r>
      <w:r>
        <w:t xml:space="preserve"> Les évènements du XX</w:t>
      </w:r>
      <w:r>
        <w:rPr>
          <w:vertAlign w:val="superscript"/>
        </w:rPr>
        <w:t xml:space="preserve">e </w:t>
      </w:r>
      <w:r>
        <w:t>siècle (guerres, progrès scientifiques et techniques, mondialisation, etc.) bouleversent le rapport de l’homme au monde.</w:t>
      </w:r>
    </w:p>
    <w:p w:rsidR="00094088" w:rsidRDefault="00094088" w:rsidP="00094088">
      <w:pPr>
        <w:tabs>
          <w:tab w:val="right" w:leader="underscore" w:pos="9072"/>
        </w:tabs>
        <w:spacing w:line="240" w:lineRule="auto"/>
      </w:pPr>
      <w:r>
        <w:sym w:font="Wingdings" w:char="F0E0"/>
      </w:r>
      <w:r>
        <w:t xml:space="preserve"> De nouvelles sciences humaines apparaissent (psychanalyse, ethnographie, sociologie), qui analysent ces évènements et leurs expressions.</w:t>
      </w:r>
    </w:p>
    <w:p w:rsidR="00094088" w:rsidRPr="00A271D5" w:rsidRDefault="00094088" w:rsidP="00094088">
      <w:pPr>
        <w:tabs>
          <w:tab w:val="right" w:leader="underscore" w:pos="9072"/>
        </w:tabs>
        <w:spacing w:line="240" w:lineRule="auto"/>
        <w:rPr>
          <w:b/>
          <w:color w:val="FF0000"/>
        </w:rPr>
      </w:pPr>
      <w:r w:rsidRPr="00A271D5">
        <w:rPr>
          <w:b/>
          <w:color w:val="FF0000"/>
        </w:rPr>
        <w:t>L’expression artistique</w:t>
      </w:r>
    </w:p>
    <w:p w:rsidR="00094088" w:rsidRDefault="00094088" w:rsidP="00094088">
      <w:pPr>
        <w:tabs>
          <w:tab w:val="right" w:leader="underscore" w:pos="9072"/>
        </w:tabs>
        <w:spacing w:line="240" w:lineRule="auto"/>
      </w:pPr>
      <w:r>
        <w:sym w:font="Wingdings" w:char="F0E0"/>
      </w:r>
      <w:proofErr w:type="gramStart"/>
      <w:r>
        <w:t>la</w:t>
      </w:r>
      <w:proofErr w:type="gramEnd"/>
      <w:r>
        <w:t xml:space="preserve"> littérature et les autres arts s’emparent de ces bouleversements du XX</w:t>
      </w:r>
      <w:r>
        <w:rPr>
          <w:vertAlign w:val="superscript"/>
        </w:rPr>
        <w:t xml:space="preserve">e </w:t>
      </w:r>
      <w:r>
        <w:t>siècle qui deviennent des thèmes majeurs de la création artistique.</w:t>
      </w:r>
    </w:p>
    <w:p w:rsidR="00922512" w:rsidRDefault="00094088" w:rsidP="00094088">
      <w:pPr>
        <w:tabs>
          <w:tab w:val="right" w:leader="underscore" w:pos="9072"/>
        </w:tabs>
        <w:spacing w:line="240" w:lineRule="auto"/>
      </w:pPr>
      <w:r>
        <w:sym w:font="Wingdings" w:char="F0E0"/>
      </w:r>
      <w:r>
        <w:t xml:space="preserve"> Les artistes inventent de nouvelles formes d’expression pour raconter ces évènements et exprimer le doute et la révolte, parfois l’espoir.</w:t>
      </w:r>
    </w:p>
    <w:sectPr w:rsidR="009225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5385D"/>
    <w:multiLevelType w:val="hybridMultilevel"/>
    <w:tmpl w:val="DA020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3E929F6"/>
    <w:multiLevelType w:val="hybridMultilevel"/>
    <w:tmpl w:val="C3701F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C1F7795"/>
    <w:multiLevelType w:val="hybridMultilevel"/>
    <w:tmpl w:val="BAC49E2C"/>
    <w:lvl w:ilvl="0" w:tplc="27A4295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088"/>
    <w:rsid w:val="00080819"/>
    <w:rsid w:val="00094088"/>
    <w:rsid w:val="000C0750"/>
    <w:rsid w:val="001E78C8"/>
    <w:rsid w:val="002154CC"/>
    <w:rsid w:val="0098619D"/>
    <w:rsid w:val="00B00468"/>
    <w:rsid w:val="00E546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08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94088"/>
    <w:rPr>
      <w:color w:val="0000FF"/>
      <w:u w:val="single"/>
    </w:rPr>
  </w:style>
  <w:style w:type="paragraph" w:styleId="NormalWeb">
    <w:name w:val="Normal (Web)"/>
    <w:basedOn w:val="Normal"/>
    <w:uiPriority w:val="99"/>
    <w:semiHidden/>
    <w:unhideWhenUsed/>
    <w:rsid w:val="000940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94088"/>
    <w:pPr>
      <w:ind w:left="720"/>
      <w:contextualSpacing/>
    </w:pPr>
  </w:style>
  <w:style w:type="table" w:styleId="Grilledutableau">
    <w:name w:val="Table Grid"/>
    <w:basedOn w:val="TableauNormal"/>
    <w:uiPriority w:val="59"/>
    <w:rsid w:val="00094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40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40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08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94088"/>
    <w:rPr>
      <w:color w:val="0000FF"/>
      <w:u w:val="single"/>
    </w:rPr>
  </w:style>
  <w:style w:type="paragraph" w:styleId="NormalWeb">
    <w:name w:val="Normal (Web)"/>
    <w:basedOn w:val="Normal"/>
    <w:uiPriority w:val="99"/>
    <w:semiHidden/>
    <w:unhideWhenUsed/>
    <w:rsid w:val="000940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94088"/>
    <w:pPr>
      <w:ind w:left="720"/>
      <w:contextualSpacing/>
    </w:pPr>
  </w:style>
  <w:style w:type="table" w:styleId="Grilledutableau">
    <w:name w:val="Table Grid"/>
    <w:basedOn w:val="TableauNormal"/>
    <w:uiPriority w:val="59"/>
    <w:rsid w:val="00094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40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40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29_octobre" TargetMode="External"/><Relationship Id="rId13" Type="http://schemas.openxmlformats.org/officeDocument/2006/relationships/hyperlink" Target="https://fr.wikipedia.org/wiki/Californie" TargetMode="External"/><Relationship Id="rId18" Type="http://schemas.openxmlformats.org/officeDocument/2006/relationships/hyperlink" Target="https://fr.wikipedia.org/wiki/Plasticien" TargetMode="External"/><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s://fr.wikipedia.org/wiki/R%C3%A9alisateur" TargetMode="External"/><Relationship Id="rId7" Type="http://schemas.openxmlformats.org/officeDocument/2006/relationships/hyperlink" Target="https://fr.wikipedia.org/wiki/Hauts-de-Seine" TargetMode="External"/><Relationship Id="rId12" Type="http://schemas.openxmlformats.org/officeDocument/2006/relationships/hyperlink" Target="https://fr.wikipedia.org/wiki/Comt%C3%A9_de_San_Diego" TargetMode="External"/><Relationship Id="rId17" Type="http://schemas.openxmlformats.org/officeDocument/2006/relationships/hyperlink" Target="https://fr.wikipedia.org/wiki/2002"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fr.wikipedia.org/wiki/Mai_2002" TargetMode="External"/><Relationship Id="rId20" Type="http://schemas.openxmlformats.org/officeDocument/2006/relationships/hyperlink" Target="https://fr.wikipedia.org/wiki/Sculptur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r.wikipedia.org/wiki/Neuilly-sur-Seine" TargetMode="External"/><Relationship Id="rId11" Type="http://schemas.openxmlformats.org/officeDocument/2006/relationships/hyperlink" Target="https://fr.wikipedia.org/wiki/La_Jolla"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fr.wikipedia.org/wiki/21_mai" TargetMode="External"/><Relationship Id="rId23" Type="http://schemas.openxmlformats.org/officeDocument/2006/relationships/image" Target="media/image1.jpeg"/><Relationship Id="rId28" Type="http://schemas.openxmlformats.org/officeDocument/2006/relationships/image" Target="media/image30.jpeg"/><Relationship Id="rId10" Type="http://schemas.openxmlformats.org/officeDocument/2006/relationships/hyperlink" Target="https://fr.wikipedia.org/wiki/1930" TargetMode="External"/><Relationship Id="rId19" Type="http://schemas.openxmlformats.org/officeDocument/2006/relationships/hyperlink" Target="https://fr.wikipedia.org/wiki/Artiste_peintre" TargetMode="External"/><Relationship Id="rId4" Type="http://schemas.openxmlformats.org/officeDocument/2006/relationships/settings" Target="settings.xml"/><Relationship Id="rId9" Type="http://schemas.openxmlformats.org/officeDocument/2006/relationships/hyperlink" Target="https://fr.wikipedia.org/wiki/Octobre_1930" TargetMode="External"/><Relationship Id="rId14" Type="http://schemas.openxmlformats.org/officeDocument/2006/relationships/hyperlink" Target="https://fr.wikipedia.org/wiki/%C3%89tats-Unis" TargetMode="External"/><Relationship Id="rId22" Type="http://schemas.openxmlformats.org/officeDocument/2006/relationships/hyperlink" Target="https://fr.wikipedia.org/wiki/France"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626</Words>
  <Characters>3448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dc:creator>
  <cp:lastModifiedBy>gerard</cp:lastModifiedBy>
  <cp:revision>3</cp:revision>
  <cp:lastPrinted>2020-04-09T06:45:00Z</cp:lastPrinted>
  <dcterms:created xsi:type="dcterms:W3CDTF">2022-04-10T07:38:00Z</dcterms:created>
  <dcterms:modified xsi:type="dcterms:W3CDTF">2022-05-03T13:29:00Z</dcterms:modified>
</cp:coreProperties>
</file>