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EC" w:rsidRDefault="00373D5F" w:rsidP="00492B33">
      <w:pPr>
        <w:jc w:val="center"/>
        <w:rPr>
          <w:b/>
          <w:color w:val="C00000"/>
        </w:rPr>
      </w:pPr>
      <w:r w:rsidRPr="00373D5F">
        <w:rPr>
          <w:b/>
          <w:color w:val="C00000"/>
        </w:rPr>
        <w:t>ÉTHYMOLOGIE DE MOTS KRÉOL</w:t>
      </w:r>
    </w:p>
    <w:p w:rsidR="00373D5F" w:rsidRPr="00373D5F" w:rsidRDefault="00373D5F">
      <w:pPr>
        <w:rPr>
          <w:b/>
          <w:color w:val="C00000"/>
        </w:rPr>
      </w:pPr>
      <w:r>
        <w:rPr>
          <w:b/>
          <w:color w:val="C00000"/>
        </w:rPr>
        <w:t>Trouvez les mots correspondant à ces définitions dans la liste proposée ci-dessous</w:t>
      </w:r>
    </w:p>
    <w:p w:rsidR="00B30A4F" w:rsidRPr="00373D5F" w:rsidRDefault="00B30A4F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De l’anglais </w:t>
      </w:r>
      <w:hyperlink r:id="rId5" w:anchor="en" w:tooltip="arrow-root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  <w:lang w:val="en"/>
          </w:rPr>
          <w:t>arrow-root</w:t>
        </w:r>
      </w:hyperlink>
      <w:r w:rsidRPr="00373D5F">
        <w:rPr>
          <w:rFonts w:cstheme="minorHAnsi"/>
          <w:sz w:val="24"/>
          <w:szCs w:val="24"/>
        </w:rPr>
        <w:t xml:space="preserve"> (</w:t>
      </w:r>
      <w:r w:rsidRPr="00373D5F">
        <w:rPr>
          <w:rFonts w:cstheme="minorHAnsi"/>
          <w:i/>
          <w:iCs/>
          <w:sz w:val="24"/>
          <w:szCs w:val="24"/>
        </w:rPr>
        <w:t>racine-flèche</w:t>
      </w:r>
      <w:r w:rsidRPr="00373D5F">
        <w:rPr>
          <w:rFonts w:cstheme="minorHAnsi"/>
          <w:sz w:val="24"/>
          <w:szCs w:val="24"/>
        </w:rPr>
        <w:t xml:space="preserve">), l’anglais étant la langue </w:t>
      </w:r>
      <w:hyperlink r:id="rId6" w:tooltip="véhiculaire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véhiculaire</w:t>
        </w:r>
      </w:hyperlink>
      <w:r w:rsidR="00373D5F">
        <w:rPr>
          <w:rFonts w:cstheme="minorHAnsi"/>
          <w:sz w:val="24"/>
          <w:szCs w:val="24"/>
        </w:rPr>
        <w:t xml:space="preserve"> des marins :</w:t>
      </w:r>
    </w:p>
    <w:p w:rsidR="00B30A4F" w:rsidRPr="00373D5F" w:rsidRDefault="00EF101E">
      <w:pPr>
        <w:rPr>
          <w:rFonts w:cstheme="minorHAnsi"/>
          <w:sz w:val="24"/>
          <w:szCs w:val="24"/>
        </w:rPr>
      </w:pPr>
      <w:hyperlink r:id="rId7" w:tooltip="esclave" w:history="1">
        <w:r w:rsidR="00B30A4F"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Esclave</w:t>
        </w:r>
      </w:hyperlink>
      <w:r w:rsidR="00B30A4F" w:rsidRPr="00373D5F">
        <w:rPr>
          <w:rFonts w:cstheme="minorHAnsi"/>
          <w:sz w:val="24"/>
          <w:szCs w:val="24"/>
        </w:rPr>
        <w:t xml:space="preserve"> </w:t>
      </w:r>
      <w:hyperlink r:id="rId8" w:tooltip="fugitif" w:history="1">
        <w:r w:rsidR="00B30A4F"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fugitif</w:t>
        </w:r>
      </w:hyperlink>
      <w:r w:rsidR="00373D5F">
        <w:rPr>
          <w:rFonts w:cstheme="minorHAnsi"/>
          <w:sz w:val="24"/>
          <w:szCs w:val="24"/>
        </w:rPr>
        <w:t>, évadé :</w:t>
      </w:r>
    </w:p>
    <w:p w:rsidR="00B30A4F" w:rsidRPr="00373D5F" w:rsidRDefault="00B30A4F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Probablement du mot arabe </w:t>
      </w:r>
      <w:hyperlink r:id="rId9" w:anchor="ar" w:tooltip="كافر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  <w:rtl/>
            <w:lang w:bidi="ar"/>
          </w:rPr>
          <w:t>كافر</w:t>
        </w:r>
      </w:hyperlink>
      <w:r w:rsidRPr="00373D5F">
        <w:rPr>
          <w:rFonts w:cstheme="minorHAnsi"/>
          <w:sz w:val="24"/>
          <w:szCs w:val="24"/>
        </w:rPr>
        <w:t xml:space="preserve">, </w:t>
      </w:r>
      <w:proofErr w:type="spellStart"/>
      <w:r w:rsidRPr="00373D5F">
        <w:rPr>
          <w:rFonts w:cstheme="minorHAnsi"/>
          <w:i/>
          <w:iCs/>
          <w:sz w:val="24"/>
          <w:szCs w:val="24"/>
        </w:rPr>
        <w:t>cafir</w:t>
      </w:r>
      <w:proofErr w:type="spellEnd"/>
      <w:r w:rsidR="00373D5F">
        <w:rPr>
          <w:rFonts w:cstheme="minorHAnsi"/>
          <w:i/>
          <w:iCs/>
          <w:sz w:val="24"/>
          <w:szCs w:val="24"/>
        </w:rPr>
        <w:t> :</w:t>
      </w:r>
    </w:p>
    <w:p w:rsidR="00B30A4F" w:rsidRPr="00373D5F" w:rsidRDefault="00B30A4F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portugais (et aussi de l’espagnol) </w:t>
      </w:r>
      <w:hyperlink r:id="rId10" w:tooltip="casa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casa</w:t>
        </w:r>
      </w:hyperlink>
      <w:r w:rsidRPr="00373D5F">
        <w:rPr>
          <w:rFonts w:cstheme="minorHAnsi"/>
          <w:sz w:val="24"/>
          <w:szCs w:val="24"/>
        </w:rPr>
        <w:t xml:space="preserve"> (maison)</w:t>
      </w:r>
      <w:r w:rsidR="00373D5F">
        <w:rPr>
          <w:rFonts w:cstheme="minorHAnsi"/>
          <w:sz w:val="24"/>
          <w:szCs w:val="24"/>
        </w:rPr>
        <w:t> :</w:t>
      </w:r>
    </w:p>
    <w:p w:rsidR="00B30A4F" w:rsidRPr="00373D5F" w:rsidRDefault="00B30A4F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français </w:t>
      </w:r>
      <w:hyperlink r:id="rId11" w:anchor="fr" w:tooltip="à cause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à cause</w:t>
        </w:r>
      </w:hyperlink>
      <w:r w:rsidR="00373D5F">
        <w:rPr>
          <w:rStyle w:val="Lienhypertexte"/>
          <w:rFonts w:cstheme="minorHAnsi"/>
          <w:i/>
          <w:iCs/>
          <w:color w:val="auto"/>
          <w:sz w:val="24"/>
          <w:szCs w:val="24"/>
          <w:u w:val="none"/>
        </w:rPr>
        <w:t> :</w:t>
      </w:r>
    </w:p>
    <w:p w:rsidR="00B30A4F" w:rsidRPr="00373D5F" w:rsidRDefault="00B30A4F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français </w:t>
      </w:r>
      <w:hyperlink r:id="rId12" w:anchor="fr" w:tooltip="à c’t’heure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à c’t’heure</w:t>
        </w:r>
      </w:hyperlink>
      <w:r w:rsidR="00373D5F">
        <w:rPr>
          <w:rFonts w:cstheme="minorHAnsi"/>
          <w:sz w:val="24"/>
          <w:szCs w:val="24"/>
        </w:rPr>
        <w:t> :</w:t>
      </w:r>
    </w:p>
    <w:p w:rsidR="00B30A4F" w:rsidRPr="00373D5F" w:rsidRDefault="00B30A4F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français </w:t>
      </w:r>
      <w:hyperlink r:id="rId13" w:anchor="fr" w:tooltip="bande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bande</w:t>
        </w:r>
      </w:hyperlink>
      <w:r w:rsidR="00373D5F">
        <w:rPr>
          <w:rStyle w:val="Lienhypertexte"/>
          <w:rFonts w:cstheme="minorHAnsi"/>
          <w:i/>
          <w:iCs/>
          <w:color w:val="auto"/>
          <w:sz w:val="24"/>
          <w:szCs w:val="24"/>
          <w:u w:val="none"/>
        </w:rPr>
        <w:t> :</w:t>
      </w:r>
    </w:p>
    <w:p w:rsidR="00B30A4F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français </w:t>
      </w:r>
      <w:hyperlink r:id="rId14" w:anchor="fr" w:tooltip="bougre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bougre</w:t>
        </w:r>
      </w:hyperlink>
      <w:r w:rsidRPr="00373D5F">
        <w:rPr>
          <w:rFonts w:cstheme="minorHAnsi"/>
          <w:sz w:val="24"/>
          <w:szCs w:val="24"/>
        </w:rPr>
        <w:t>, mot ut</w:t>
      </w:r>
      <w:r w:rsidR="00373D5F">
        <w:rPr>
          <w:rFonts w:cstheme="minorHAnsi"/>
          <w:sz w:val="24"/>
          <w:szCs w:val="24"/>
        </w:rPr>
        <w:t>ilisé dans l'argot de la marine :</w:t>
      </w:r>
    </w:p>
    <w:p w:rsidR="00B30A4F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>Issu du français « il l’a dit, il l’a fait »</w:t>
      </w:r>
      <w:r w:rsidR="00373D5F">
        <w:rPr>
          <w:rFonts w:cstheme="minorHAnsi"/>
          <w:sz w:val="24"/>
          <w:szCs w:val="24"/>
        </w:rPr>
        <w:t> :</w:t>
      </w:r>
    </w:p>
    <w:p w:rsidR="00B30A4F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français, Composé de </w:t>
      </w:r>
      <w:hyperlink r:id="rId15" w:anchor="rcf" w:tooltip="quoi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quoi</w:t>
        </w:r>
      </w:hyperlink>
      <w:r w:rsidRPr="00373D5F">
        <w:rPr>
          <w:rFonts w:cstheme="minorHAnsi"/>
          <w:sz w:val="24"/>
          <w:szCs w:val="24"/>
        </w:rPr>
        <w:t xml:space="preserve"> et de </w:t>
      </w:r>
      <w:hyperlink r:id="rId16" w:anchor="rcf" w:tooltip="ça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ça</w:t>
        </w:r>
      </w:hyperlink>
      <w:r w:rsidR="00373D5F">
        <w:rPr>
          <w:rFonts w:cstheme="minorHAnsi"/>
          <w:sz w:val="24"/>
          <w:szCs w:val="24"/>
        </w:rPr>
        <w:t> :</w:t>
      </w:r>
    </w:p>
    <w:p w:rsidR="00B30A4F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Pourrait dériver du français </w:t>
      </w:r>
      <w:hyperlink r:id="rId17" w:anchor="fr" w:tooltip="moquer" w:history="1">
        <w:proofErr w:type="gramStart"/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moquer</w:t>
        </w:r>
        <w:proofErr w:type="gramEnd"/>
      </w:hyperlink>
      <w:r w:rsidRPr="00373D5F">
        <w:rPr>
          <w:rFonts w:cstheme="minorHAnsi"/>
          <w:sz w:val="24"/>
          <w:szCs w:val="24"/>
        </w:rPr>
        <w:t xml:space="preserve"> ou peut-être de l'</w:t>
      </w:r>
      <w:hyperlink r:id="rId18" w:tooltip="anglais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anglais</w:t>
        </w:r>
      </w:hyperlink>
      <w:r w:rsidRPr="00373D5F">
        <w:rPr>
          <w:rFonts w:cstheme="minorHAnsi"/>
          <w:sz w:val="24"/>
          <w:szCs w:val="24"/>
        </w:rPr>
        <w:t xml:space="preserve"> (</w:t>
      </w:r>
      <w:hyperlink r:id="rId19" w:tooltip="langue véhiculaire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langue véhiculaire</w:t>
        </w:r>
      </w:hyperlink>
      <w:r w:rsidRPr="00373D5F">
        <w:rPr>
          <w:rFonts w:cstheme="minorHAnsi"/>
          <w:sz w:val="24"/>
          <w:szCs w:val="24"/>
        </w:rPr>
        <w:t xml:space="preserve"> des </w:t>
      </w:r>
      <w:hyperlink r:id="rId20" w:tooltip="marins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marins</w:t>
        </w:r>
      </w:hyperlink>
      <w:r w:rsidRPr="00373D5F">
        <w:rPr>
          <w:rFonts w:cstheme="minorHAnsi"/>
          <w:sz w:val="24"/>
          <w:szCs w:val="24"/>
        </w:rPr>
        <w:t xml:space="preserve">) </w:t>
      </w:r>
      <w:r w:rsidRPr="00373D5F">
        <w:rPr>
          <w:rFonts w:cstheme="minorHAnsi"/>
          <w:i/>
          <w:iCs/>
          <w:sz w:val="24"/>
          <w:szCs w:val="24"/>
        </w:rPr>
        <w:t xml:space="preserve">to </w:t>
      </w:r>
      <w:hyperlink r:id="rId21" w:tooltip="mock" w:history="1">
        <w:proofErr w:type="spellStart"/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mock</w:t>
        </w:r>
        <w:proofErr w:type="spellEnd"/>
      </w:hyperlink>
      <w:r w:rsidR="00373D5F">
        <w:rPr>
          <w:rFonts w:cstheme="minorHAnsi"/>
          <w:sz w:val="24"/>
          <w:szCs w:val="24"/>
        </w:rPr>
        <w:t> :</w:t>
      </w:r>
    </w:p>
    <w:p w:rsidR="00345B09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portugais </w:t>
      </w:r>
      <w:hyperlink r:id="rId22" w:tooltip="varango" w:history="1">
        <w:proofErr w:type="spellStart"/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varango</w:t>
        </w:r>
        <w:proofErr w:type="spellEnd"/>
      </w:hyperlink>
      <w:r w:rsidRPr="00373D5F">
        <w:rPr>
          <w:rFonts w:cstheme="minorHAnsi"/>
          <w:sz w:val="24"/>
          <w:szCs w:val="24"/>
        </w:rPr>
        <w:t xml:space="preserve"> (loggia sur l'arrière des galions) et sans doute aussi </w:t>
      </w:r>
      <w:proofErr w:type="gramStart"/>
      <w:r w:rsidRPr="00373D5F">
        <w:rPr>
          <w:rFonts w:cstheme="minorHAnsi"/>
          <w:sz w:val="24"/>
          <w:szCs w:val="24"/>
        </w:rPr>
        <w:t xml:space="preserve">du français </w:t>
      </w:r>
      <w:hyperlink r:id="rId23" w:anchor="fr" w:tooltip="varangue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varangue</w:t>
        </w:r>
        <w:proofErr w:type="gramEnd"/>
      </w:hyperlink>
      <w:r w:rsidR="00373D5F">
        <w:rPr>
          <w:rFonts w:cstheme="minorHAnsi"/>
          <w:sz w:val="24"/>
          <w:szCs w:val="24"/>
        </w:rPr>
        <w:t> :</w:t>
      </w:r>
    </w:p>
    <w:p w:rsidR="00345B09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Possiblement du français </w:t>
      </w:r>
      <w:hyperlink r:id="rId24" w:anchor="fr" w:tooltip="prendre garde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prendre garde</w:t>
        </w:r>
      </w:hyperlink>
      <w:r w:rsidR="00373D5F">
        <w:rPr>
          <w:rFonts w:cstheme="minorHAnsi"/>
          <w:sz w:val="24"/>
          <w:szCs w:val="24"/>
        </w:rPr>
        <w:t> :</w:t>
      </w:r>
    </w:p>
    <w:p w:rsidR="00345B09" w:rsidRPr="00373D5F" w:rsidRDefault="00345B09">
      <w:pPr>
        <w:rPr>
          <w:rStyle w:val="lang-fr"/>
          <w:rFonts w:cstheme="minorHAnsi"/>
          <w:i/>
          <w:iCs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Peut-être du français </w:t>
      </w:r>
      <w:hyperlink r:id="rId25" w:anchor="fr" w:tooltip="cabaret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cabaret</w:t>
        </w:r>
      </w:hyperlink>
      <w:r w:rsidR="00373D5F">
        <w:rPr>
          <w:rStyle w:val="Lienhypertexte"/>
          <w:rFonts w:cstheme="minorHAnsi"/>
          <w:i/>
          <w:iCs/>
          <w:color w:val="auto"/>
          <w:sz w:val="24"/>
          <w:szCs w:val="24"/>
          <w:u w:val="none"/>
        </w:rPr>
        <w:t> :</w:t>
      </w:r>
    </w:p>
    <w:p w:rsidR="00345B09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français </w:t>
      </w:r>
      <w:hyperlink r:id="rId26" w:anchor="fr" w:tooltip="jamais de la vie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jamais de la vie</w:t>
        </w:r>
      </w:hyperlink>
      <w:r w:rsidR="00373D5F">
        <w:rPr>
          <w:rFonts w:cstheme="minorHAnsi"/>
          <w:sz w:val="24"/>
          <w:szCs w:val="24"/>
        </w:rPr>
        <w:t> :</w:t>
      </w:r>
    </w:p>
    <w:p w:rsidR="00345B09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Sac en </w:t>
      </w:r>
      <w:hyperlink r:id="rId27" w:tooltip="toile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toile</w:t>
        </w:r>
      </w:hyperlink>
      <w:r w:rsidRPr="00373D5F">
        <w:rPr>
          <w:rFonts w:cstheme="minorHAnsi"/>
          <w:sz w:val="24"/>
          <w:szCs w:val="24"/>
        </w:rPr>
        <w:t xml:space="preserve"> de </w:t>
      </w:r>
      <w:hyperlink r:id="rId28" w:tooltip="jute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jute</w:t>
        </w:r>
      </w:hyperlink>
      <w:r w:rsidRPr="00373D5F">
        <w:rPr>
          <w:rFonts w:cstheme="minorHAnsi"/>
          <w:sz w:val="24"/>
          <w:szCs w:val="24"/>
        </w:rPr>
        <w:t>, très répandu par le passé</w:t>
      </w:r>
      <w:r w:rsidR="00373D5F">
        <w:rPr>
          <w:rFonts w:cstheme="minorHAnsi"/>
          <w:sz w:val="24"/>
          <w:szCs w:val="24"/>
        </w:rPr>
        <w:t> :</w:t>
      </w:r>
    </w:p>
    <w:p w:rsidR="00345B09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De l'hindi </w:t>
      </w:r>
      <w:proofErr w:type="spellStart"/>
      <w:r w:rsidRPr="00373D5F">
        <w:rPr>
          <w:rFonts w:cstheme="minorHAnsi"/>
          <w:i/>
          <w:iCs/>
          <w:sz w:val="24"/>
          <w:szCs w:val="24"/>
        </w:rPr>
        <w:t>samosa</w:t>
      </w:r>
      <w:proofErr w:type="spellEnd"/>
      <w:r w:rsidRPr="00373D5F">
        <w:rPr>
          <w:rFonts w:cstheme="minorHAnsi"/>
          <w:sz w:val="24"/>
          <w:szCs w:val="24"/>
        </w:rPr>
        <w:t xml:space="preserve"> (</w:t>
      </w:r>
      <w:hyperlink r:id="rId29" w:tooltip="beignet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beignet</w:t>
        </w:r>
      </w:hyperlink>
      <w:r w:rsidR="00373D5F">
        <w:rPr>
          <w:rFonts w:cstheme="minorHAnsi"/>
          <w:sz w:val="24"/>
          <w:szCs w:val="24"/>
        </w:rPr>
        <w:t>) :</w:t>
      </w:r>
    </w:p>
    <w:p w:rsidR="00345B09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malgache </w:t>
      </w:r>
      <w:hyperlink r:id="rId30" w:anchor="mg" w:tooltip="biby" w:history="1">
        <w:proofErr w:type="spellStart"/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biby</w:t>
        </w:r>
        <w:proofErr w:type="spellEnd"/>
      </w:hyperlink>
      <w:r w:rsidRPr="00373D5F">
        <w:rPr>
          <w:rFonts w:cstheme="minorHAnsi"/>
          <w:sz w:val="24"/>
          <w:szCs w:val="24"/>
        </w:rPr>
        <w:t xml:space="preserve"> (« </w:t>
      </w:r>
      <w:hyperlink r:id="rId31" w:tooltip="bestiole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bestiole</w:t>
        </w:r>
      </w:hyperlink>
      <w:r w:rsidRPr="00373D5F">
        <w:rPr>
          <w:rFonts w:cstheme="minorHAnsi"/>
          <w:sz w:val="24"/>
          <w:szCs w:val="24"/>
        </w:rPr>
        <w:t> »)</w:t>
      </w:r>
      <w:r w:rsidR="00373D5F">
        <w:rPr>
          <w:rFonts w:cstheme="minorHAnsi"/>
          <w:sz w:val="24"/>
          <w:szCs w:val="24"/>
        </w:rPr>
        <w:t> :</w:t>
      </w:r>
    </w:p>
    <w:p w:rsidR="00345B09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malgache </w:t>
      </w:r>
      <w:hyperlink r:id="rId32" w:anchor="mg" w:tooltip="lelo" w:history="1">
        <w:proofErr w:type="spellStart"/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lelo</w:t>
        </w:r>
        <w:proofErr w:type="spellEnd"/>
      </w:hyperlink>
      <w:r w:rsidRPr="00373D5F">
        <w:rPr>
          <w:rFonts w:cstheme="minorHAnsi"/>
          <w:sz w:val="24"/>
          <w:szCs w:val="24"/>
        </w:rPr>
        <w:t xml:space="preserve"> (« </w:t>
      </w:r>
      <w:hyperlink r:id="rId33" w:tooltip="morve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morve</w:t>
        </w:r>
      </w:hyperlink>
      <w:r w:rsidRPr="00373D5F">
        <w:rPr>
          <w:rFonts w:cstheme="minorHAnsi"/>
          <w:sz w:val="24"/>
          <w:szCs w:val="24"/>
        </w:rPr>
        <w:t> »)</w:t>
      </w:r>
      <w:r w:rsidR="00373D5F">
        <w:rPr>
          <w:rFonts w:cstheme="minorHAnsi"/>
          <w:sz w:val="24"/>
          <w:szCs w:val="24"/>
        </w:rPr>
        <w:t> :</w:t>
      </w:r>
    </w:p>
    <w:p w:rsidR="00345B09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malgache </w:t>
      </w:r>
      <w:proofErr w:type="spellStart"/>
      <w:r w:rsidRPr="00373D5F">
        <w:rPr>
          <w:rFonts w:cstheme="minorHAnsi"/>
          <w:sz w:val="24"/>
          <w:szCs w:val="24"/>
        </w:rPr>
        <w:t>papango</w:t>
      </w:r>
      <w:proofErr w:type="spellEnd"/>
      <w:r w:rsidRPr="00373D5F">
        <w:rPr>
          <w:rFonts w:cstheme="minorHAnsi"/>
          <w:sz w:val="24"/>
          <w:szCs w:val="24"/>
        </w:rPr>
        <w:t xml:space="preserve">, également appelé </w:t>
      </w:r>
      <w:hyperlink r:id="rId34" w:tooltip="busard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busard</w:t>
        </w:r>
      </w:hyperlink>
      <w:r w:rsidRPr="00373D5F">
        <w:rPr>
          <w:rFonts w:cstheme="minorHAnsi"/>
          <w:sz w:val="24"/>
          <w:szCs w:val="24"/>
        </w:rPr>
        <w:t xml:space="preserve"> de Maillard ou </w:t>
      </w:r>
      <w:hyperlink r:id="rId35" w:tooltip="busard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busard</w:t>
        </w:r>
      </w:hyperlink>
      <w:r w:rsidRPr="00373D5F">
        <w:rPr>
          <w:rFonts w:cstheme="minorHAnsi"/>
          <w:sz w:val="24"/>
          <w:szCs w:val="24"/>
        </w:rPr>
        <w:t xml:space="preserve"> de la </w:t>
      </w:r>
      <w:hyperlink r:id="rId36" w:tooltip="Réunion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Réunion</w:t>
        </w:r>
      </w:hyperlink>
      <w:r w:rsidR="00373D5F">
        <w:rPr>
          <w:rStyle w:val="Lienhypertexte"/>
          <w:rFonts w:cstheme="minorHAnsi"/>
          <w:color w:val="auto"/>
          <w:sz w:val="24"/>
          <w:szCs w:val="24"/>
          <w:u w:val="none"/>
        </w:rPr>
        <w:t> :</w:t>
      </w:r>
    </w:p>
    <w:p w:rsidR="00345B09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malgache </w:t>
      </w:r>
      <w:hyperlink r:id="rId37" w:anchor="mg" w:tooltip="vovo" w:history="1">
        <w:proofErr w:type="spellStart"/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vovo</w:t>
        </w:r>
        <w:proofErr w:type="spellEnd"/>
      </w:hyperlink>
      <w:r w:rsidRPr="00373D5F">
        <w:rPr>
          <w:rStyle w:val="lang-mg"/>
          <w:rFonts w:cstheme="minorHAnsi"/>
          <w:i/>
          <w:iCs/>
          <w:sz w:val="24"/>
          <w:szCs w:val="24"/>
        </w:rPr>
        <w:t xml:space="preserve">, </w:t>
      </w:r>
      <w:hyperlink r:id="rId38" w:tooltip="nasse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Nasse</w:t>
        </w:r>
      </w:hyperlink>
      <w:r w:rsidRPr="00373D5F">
        <w:rPr>
          <w:rFonts w:cstheme="minorHAnsi"/>
          <w:sz w:val="24"/>
          <w:szCs w:val="24"/>
        </w:rPr>
        <w:t xml:space="preserve"> à poissons, confectionnée avec des fibres végétales tressées</w:t>
      </w:r>
      <w:r w:rsidR="00373D5F">
        <w:rPr>
          <w:rFonts w:cstheme="minorHAnsi"/>
          <w:sz w:val="24"/>
          <w:szCs w:val="24"/>
        </w:rPr>
        <w:t> :</w:t>
      </w:r>
    </w:p>
    <w:p w:rsidR="00345B09" w:rsidRPr="00373D5F" w:rsidRDefault="00345B09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Du malgache </w:t>
      </w:r>
      <w:hyperlink r:id="rId39" w:anchor="mg" w:tooltip="totoky" w:history="1">
        <w:proofErr w:type="spellStart"/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totoky</w:t>
        </w:r>
        <w:proofErr w:type="spellEnd"/>
      </w:hyperlink>
      <w:r w:rsidRPr="00373D5F">
        <w:rPr>
          <w:rFonts w:cstheme="minorHAnsi"/>
          <w:sz w:val="24"/>
          <w:szCs w:val="24"/>
        </w:rPr>
        <w:t xml:space="preserve"> (« </w:t>
      </w:r>
      <w:hyperlink r:id="rId40" w:tooltip="secouer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secouer</w:t>
        </w:r>
      </w:hyperlink>
      <w:r w:rsidRPr="00373D5F">
        <w:rPr>
          <w:rFonts w:cstheme="minorHAnsi"/>
          <w:sz w:val="24"/>
          <w:szCs w:val="24"/>
        </w:rPr>
        <w:t> »)</w:t>
      </w:r>
      <w:r w:rsidR="00373D5F">
        <w:rPr>
          <w:rFonts w:cstheme="minorHAnsi"/>
          <w:sz w:val="24"/>
          <w:szCs w:val="24"/>
        </w:rPr>
        <w:t> :</w:t>
      </w:r>
    </w:p>
    <w:p w:rsidR="00345B09" w:rsidRPr="00373D5F" w:rsidRDefault="000D256D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t xml:space="preserve">Plat traditionnel </w:t>
      </w:r>
      <w:hyperlink r:id="rId41" w:tooltip="réunionnais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réunionnais</w:t>
        </w:r>
      </w:hyperlink>
      <w:r w:rsidRPr="00373D5F">
        <w:rPr>
          <w:rFonts w:cstheme="minorHAnsi"/>
          <w:sz w:val="24"/>
          <w:szCs w:val="24"/>
        </w:rPr>
        <w:t xml:space="preserve"> ou </w:t>
      </w:r>
      <w:hyperlink r:id="rId42" w:tooltip="mauricien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mauricien</w:t>
        </w:r>
      </w:hyperlink>
      <w:r w:rsidRPr="00373D5F">
        <w:rPr>
          <w:rFonts w:cstheme="minorHAnsi"/>
          <w:sz w:val="24"/>
          <w:szCs w:val="24"/>
        </w:rPr>
        <w:t xml:space="preserve"> d'origine </w:t>
      </w:r>
      <w:hyperlink r:id="rId43" w:tooltip="tamoul" w:history="1">
        <w:r w:rsidRPr="00373D5F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tamoul</w:t>
        </w:r>
      </w:hyperlink>
      <w:r w:rsidRPr="00373D5F">
        <w:rPr>
          <w:rFonts w:cstheme="minorHAnsi"/>
          <w:sz w:val="24"/>
          <w:szCs w:val="24"/>
        </w:rPr>
        <w:t>, très épicé.</w:t>
      </w:r>
      <w:r w:rsidR="00373D5F">
        <w:rPr>
          <w:rFonts w:cstheme="minorHAnsi"/>
          <w:sz w:val="24"/>
          <w:szCs w:val="24"/>
        </w:rPr>
        <w:t> :</w:t>
      </w:r>
    </w:p>
    <w:p w:rsidR="00345B09" w:rsidRPr="00373D5F" w:rsidRDefault="000D256D">
      <w:pPr>
        <w:rPr>
          <w:rFonts w:cstheme="minorHAnsi"/>
          <w:sz w:val="24"/>
          <w:szCs w:val="24"/>
        </w:rPr>
      </w:pPr>
      <w:r w:rsidRPr="00373D5F">
        <w:rPr>
          <w:rFonts w:cstheme="minorHAnsi"/>
          <w:sz w:val="24"/>
          <w:szCs w:val="24"/>
        </w:rPr>
        <w:lastRenderedPageBreak/>
        <w:t xml:space="preserve">Du tamoul </w:t>
      </w:r>
      <w:hyperlink r:id="rId44" w:anchor="ta" w:tooltip="ஊறுகாய்" w:history="1">
        <w:r w:rsidRPr="00373D5F">
          <w:rPr>
            <w:rStyle w:val="Lienhypertexte"/>
            <w:rFonts w:ascii="Nirmala UI" w:hAnsi="Nirmala UI" w:cs="Nirmala UI" w:hint="cs"/>
            <w:color w:val="auto"/>
            <w:sz w:val="24"/>
            <w:szCs w:val="24"/>
            <w:u w:val="none"/>
            <w:cs/>
            <w:lang w:bidi="ta-IN"/>
          </w:rPr>
          <w:t>ஊறுகாய்</w:t>
        </w:r>
      </w:hyperlink>
      <w:r w:rsidRPr="00373D5F">
        <w:rPr>
          <w:rFonts w:cstheme="minorHAnsi"/>
          <w:sz w:val="24"/>
          <w:szCs w:val="24"/>
        </w:rPr>
        <w:t xml:space="preserve">, mot qui signifierait </w:t>
      </w:r>
      <w:hyperlink r:id="rId45" w:tooltip="fruit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fruit</w:t>
        </w:r>
      </w:hyperlink>
      <w:r w:rsidRPr="00373D5F">
        <w:rPr>
          <w:rFonts w:cstheme="minorHAnsi"/>
          <w:i/>
          <w:iCs/>
          <w:sz w:val="24"/>
          <w:szCs w:val="24"/>
        </w:rPr>
        <w:t xml:space="preserve"> </w:t>
      </w:r>
      <w:hyperlink r:id="rId46" w:tooltip="vert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vert</w:t>
        </w:r>
      </w:hyperlink>
      <w:r w:rsidRPr="00373D5F">
        <w:rPr>
          <w:rFonts w:cstheme="minorHAnsi"/>
          <w:i/>
          <w:iCs/>
          <w:sz w:val="24"/>
          <w:szCs w:val="24"/>
        </w:rPr>
        <w:t xml:space="preserve"> </w:t>
      </w:r>
      <w:hyperlink r:id="rId47" w:tooltip="confit" w:history="1">
        <w:r w:rsidRPr="00373D5F">
          <w:rPr>
            <w:rStyle w:val="Lienhypertexte"/>
            <w:rFonts w:cstheme="minorHAnsi"/>
            <w:i/>
            <w:iCs/>
            <w:color w:val="auto"/>
            <w:sz w:val="24"/>
            <w:szCs w:val="24"/>
            <w:u w:val="none"/>
          </w:rPr>
          <w:t>confit</w:t>
        </w:r>
      </w:hyperlink>
      <w:r w:rsidRPr="00373D5F">
        <w:rPr>
          <w:rFonts w:cstheme="minorHAnsi"/>
          <w:sz w:val="24"/>
          <w:szCs w:val="24"/>
        </w:rPr>
        <w:t>.</w:t>
      </w:r>
    </w:p>
    <w:p w:rsidR="00345B09" w:rsidRPr="00373D5F" w:rsidRDefault="00373D5F">
      <w:pPr>
        <w:rPr>
          <w:rFonts w:cstheme="minorHAnsi"/>
          <w:sz w:val="24"/>
          <w:szCs w:val="24"/>
        </w:rPr>
      </w:pPr>
      <w:r w:rsidRPr="00373D5F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BAC3B" wp14:editId="212B31D8">
                <wp:simplePos x="0" y="0"/>
                <wp:positionH relativeFrom="column">
                  <wp:posOffset>833755</wp:posOffset>
                </wp:positionH>
                <wp:positionV relativeFrom="paragraph">
                  <wp:posOffset>166370</wp:posOffset>
                </wp:positionV>
                <wp:extent cx="2343150" cy="82200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22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D5F" w:rsidRDefault="00373D5F" w:rsidP="00373D5F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Kaf</w:t>
                            </w:r>
                            <w:proofErr w:type="spellEnd"/>
                          </w:p>
                          <w:p w:rsidR="00373D5F" w:rsidRDefault="00373D5F" w:rsidP="00373D5F">
                            <w:proofErr w:type="spellStart"/>
                            <w:r>
                              <w:t>Kaz</w:t>
                            </w:r>
                            <w:proofErr w:type="spellEnd"/>
                          </w:p>
                          <w:p w:rsidR="00373D5F" w:rsidRDefault="00373D5F" w:rsidP="00373D5F">
                            <w:proofErr w:type="spellStart"/>
                            <w:r>
                              <w:t>Moukaté</w:t>
                            </w:r>
                            <w:proofErr w:type="spellEnd"/>
                          </w:p>
                          <w:p w:rsidR="00373D5F" w:rsidRDefault="00373D5F" w:rsidP="00373D5F">
                            <w:proofErr w:type="spellStart"/>
                            <w:r>
                              <w:t>Varang</w:t>
                            </w:r>
                            <w:proofErr w:type="spellEnd"/>
                          </w:p>
                          <w:p w:rsidR="00373D5F" w:rsidRDefault="00373D5F" w:rsidP="00373D5F">
                            <w:proofErr w:type="spellStart"/>
                            <w:r>
                              <w:t>Panga</w:t>
                            </w:r>
                            <w:proofErr w:type="spellEnd"/>
                          </w:p>
                          <w:p w:rsidR="00373D5F" w:rsidRDefault="00373D5F"/>
                          <w:p w:rsidR="00B30A4F" w:rsidRDefault="00345B09">
                            <w:proofErr w:type="spellStart"/>
                            <w:r>
                              <w:t>B</w:t>
                            </w:r>
                            <w:r w:rsidR="00B30A4F">
                              <w:t>ann</w:t>
                            </w:r>
                            <w:proofErr w:type="spellEnd"/>
                          </w:p>
                          <w:p w:rsidR="00345B09" w:rsidRDefault="00345B09">
                            <w:r>
                              <w:t>Boug</w:t>
                            </w:r>
                          </w:p>
                          <w:p w:rsidR="00345B09" w:rsidRDefault="00345B09">
                            <w:proofErr w:type="spellStart"/>
                            <w:r>
                              <w:t>Ladi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lafé</w:t>
                            </w:r>
                            <w:proofErr w:type="spellEnd"/>
                          </w:p>
                          <w:p w:rsidR="00345B09" w:rsidRDefault="00345B09">
                            <w:r>
                              <w:t>Kosa</w:t>
                            </w:r>
                          </w:p>
                          <w:p w:rsidR="00373D5F" w:rsidRDefault="00373D5F" w:rsidP="00373D5F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Larourout</w:t>
                            </w:r>
                            <w:proofErr w:type="spellEnd"/>
                          </w:p>
                          <w:p w:rsidR="00373D5F" w:rsidRDefault="00373D5F" w:rsidP="00373D5F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Maron</w:t>
                            </w:r>
                            <w:proofErr w:type="spellEnd"/>
                          </w:p>
                          <w:p w:rsidR="00345B09" w:rsidRDefault="00345B09">
                            <w:proofErr w:type="spellStart"/>
                            <w:r>
                              <w:t>Kabar</w:t>
                            </w:r>
                            <w:proofErr w:type="spellEnd"/>
                          </w:p>
                          <w:p w:rsidR="00373D5F" w:rsidRDefault="00373D5F" w:rsidP="00373D5F">
                            <w:proofErr w:type="spellStart"/>
                            <w:r>
                              <w:t>Akoz</w:t>
                            </w:r>
                            <w:proofErr w:type="spellEnd"/>
                          </w:p>
                          <w:p w:rsidR="00373D5F" w:rsidRDefault="00373D5F" w:rsidP="00373D5F">
                            <w:proofErr w:type="spellStart"/>
                            <w:r>
                              <w:t>Astèr</w:t>
                            </w:r>
                            <w:proofErr w:type="spellEnd"/>
                          </w:p>
                          <w:p w:rsidR="00373D5F" w:rsidRDefault="00373D5F" w:rsidP="00373D5F">
                            <w:proofErr w:type="spellStart"/>
                            <w:r>
                              <w:t>Papang</w:t>
                            </w:r>
                            <w:proofErr w:type="spellEnd"/>
                          </w:p>
                          <w:p w:rsidR="00373D5F" w:rsidRDefault="00373D5F" w:rsidP="00373D5F">
                            <w:proofErr w:type="spellStart"/>
                            <w:r>
                              <w:t>Vouv</w:t>
                            </w:r>
                            <w:proofErr w:type="spellEnd"/>
                          </w:p>
                          <w:p w:rsidR="00373D5F" w:rsidRDefault="00373D5F" w:rsidP="00373D5F">
                            <w:proofErr w:type="spellStart"/>
                            <w:r>
                              <w:t>Totocher</w:t>
                            </w:r>
                            <w:proofErr w:type="spellEnd"/>
                          </w:p>
                          <w:p w:rsidR="00373D5F" w:rsidRDefault="00373D5F"/>
                          <w:p w:rsidR="00345B09" w:rsidRDefault="00345B09">
                            <w:proofErr w:type="spellStart"/>
                            <w:r>
                              <w:t>Zamédlavi</w:t>
                            </w:r>
                            <w:proofErr w:type="spellEnd"/>
                          </w:p>
                          <w:p w:rsidR="00345B09" w:rsidRDefault="00345B09">
                            <w:proofErr w:type="spellStart"/>
                            <w:r>
                              <w:t>Goni</w:t>
                            </w:r>
                            <w:proofErr w:type="spellEnd"/>
                          </w:p>
                          <w:p w:rsidR="00345B09" w:rsidRDefault="00345B09">
                            <w:proofErr w:type="spellStart"/>
                            <w:r>
                              <w:t>Samousa</w:t>
                            </w:r>
                            <w:proofErr w:type="spellEnd"/>
                          </w:p>
                          <w:p w:rsidR="00345B09" w:rsidRDefault="00345B09">
                            <w:r>
                              <w:t>Bib</w:t>
                            </w:r>
                          </w:p>
                          <w:p w:rsidR="00345B09" w:rsidRDefault="00345B09">
                            <w:proofErr w:type="spellStart"/>
                            <w:r>
                              <w:t>Malol</w:t>
                            </w:r>
                            <w:proofErr w:type="spellEnd"/>
                          </w:p>
                          <w:p w:rsidR="000D256D" w:rsidRDefault="000D256D">
                            <w:proofErr w:type="spellStart"/>
                            <w:r>
                              <w:t>Kari</w:t>
                            </w:r>
                            <w:proofErr w:type="spellEnd"/>
                          </w:p>
                          <w:p w:rsidR="000D256D" w:rsidRDefault="000D256D">
                            <w:proofErr w:type="gramStart"/>
                            <w:r>
                              <w:t>rougail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5.65pt;margin-top:13.1pt;width:184.5pt;height:6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" fillcolor="white [3201]" strokeweight=".5pt">
                <v:textbox>
                  <w:txbxContent>
                    <w:p w:rsidR="00373D5F" w:rsidRDefault="00373D5F" w:rsidP="00373D5F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Kaf</w:t>
                      </w:r>
                      <w:proofErr w:type="spellEnd"/>
                    </w:p>
                    <w:p w:rsidR="00373D5F" w:rsidRDefault="00373D5F" w:rsidP="00373D5F">
                      <w:proofErr w:type="spellStart"/>
                      <w:r>
                        <w:t>Kaz</w:t>
                      </w:r>
                      <w:proofErr w:type="spellEnd"/>
                    </w:p>
                    <w:p w:rsidR="00373D5F" w:rsidRDefault="00373D5F" w:rsidP="00373D5F">
                      <w:proofErr w:type="spellStart"/>
                      <w:r>
                        <w:t>Moukaté</w:t>
                      </w:r>
                      <w:proofErr w:type="spellEnd"/>
                    </w:p>
                    <w:p w:rsidR="00373D5F" w:rsidRDefault="00373D5F" w:rsidP="00373D5F">
                      <w:proofErr w:type="spellStart"/>
                      <w:r>
                        <w:t>Varang</w:t>
                      </w:r>
                      <w:proofErr w:type="spellEnd"/>
                    </w:p>
                    <w:p w:rsidR="00373D5F" w:rsidRDefault="00373D5F" w:rsidP="00373D5F">
                      <w:proofErr w:type="spellStart"/>
                      <w:r>
                        <w:t>Panga</w:t>
                      </w:r>
                      <w:proofErr w:type="spellEnd"/>
                    </w:p>
                    <w:p w:rsidR="00373D5F" w:rsidRDefault="00373D5F"/>
                    <w:p w:rsidR="00B30A4F" w:rsidRDefault="00345B09">
                      <w:proofErr w:type="spellStart"/>
                      <w:r>
                        <w:t>B</w:t>
                      </w:r>
                      <w:r w:rsidR="00B30A4F">
                        <w:t>ann</w:t>
                      </w:r>
                      <w:proofErr w:type="spellEnd"/>
                    </w:p>
                    <w:p w:rsidR="00345B09" w:rsidRDefault="00345B09">
                      <w:r>
                        <w:t>Boug</w:t>
                      </w:r>
                    </w:p>
                    <w:p w:rsidR="00345B09" w:rsidRDefault="00345B09">
                      <w:proofErr w:type="spellStart"/>
                      <w:r>
                        <w:t>Ladi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lafé</w:t>
                      </w:r>
                      <w:proofErr w:type="spellEnd"/>
                    </w:p>
                    <w:p w:rsidR="00345B09" w:rsidRDefault="00345B09">
                      <w:r>
                        <w:t>Kosa</w:t>
                      </w:r>
                    </w:p>
                    <w:p w:rsidR="00373D5F" w:rsidRDefault="00373D5F" w:rsidP="00373D5F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Larourout</w:t>
                      </w:r>
                      <w:proofErr w:type="spellEnd"/>
                    </w:p>
                    <w:p w:rsidR="00373D5F" w:rsidRDefault="00373D5F" w:rsidP="00373D5F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Maron</w:t>
                      </w:r>
                      <w:proofErr w:type="spellEnd"/>
                    </w:p>
                    <w:p w:rsidR="00345B09" w:rsidRDefault="00345B09">
                      <w:proofErr w:type="spellStart"/>
                      <w:r>
                        <w:t>Kabar</w:t>
                      </w:r>
                      <w:proofErr w:type="spellEnd"/>
                    </w:p>
                    <w:p w:rsidR="00373D5F" w:rsidRDefault="00373D5F" w:rsidP="00373D5F">
                      <w:proofErr w:type="spellStart"/>
                      <w:r>
                        <w:t>Akoz</w:t>
                      </w:r>
                      <w:proofErr w:type="spellEnd"/>
                    </w:p>
                    <w:p w:rsidR="00373D5F" w:rsidRDefault="00373D5F" w:rsidP="00373D5F">
                      <w:proofErr w:type="spellStart"/>
                      <w:r>
                        <w:t>Astèr</w:t>
                      </w:r>
                      <w:proofErr w:type="spellEnd"/>
                    </w:p>
                    <w:p w:rsidR="00373D5F" w:rsidRDefault="00373D5F" w:rsidP="00373D5F">
                      <w:proofErr w:type="spellStart"/>
                      <w:r>
                        <w:t>Papang</w:t>
                      </w:r>
                      <w:proofErr w:type="spellEnd"/>
                    </w:p>
                    <w:p w:rsidR="00373D5F" w:rsidRDefault="00373D5F" w:rsidP="00373D5F">
                      <w:proofErr w:type="spellStart"/>
                      <w:r>
                        <w:t>Vouv</w:t>
                      </w:r>
                      <w:proofErr w:type="spellEnd"/>
                    </w:p>
                    <w:p w:rsidR="00373D5F" w:rsidRDefault="00373D5F" w:rsidP="00373D5F">
                      <w:proofErr w:type="spellStart"/>
                      <w:r>
                        <w:t>Totocher</w:t>
                      </w:r>
                      <w:proofErr w:type="spellEnd"/>
                    </w:p>
                    <w:p w:rsidR="00373D5F" w:rsidRDefault="00373D5F"/>
                    <w:p w:rsidR="00345B09" w:rsidRDefault="00345B09">
                      <w:proofErr w:type="spellStart"/>
                      <w:r>
                        <w:t>Zamédlavi</w:t>
                      </w:r>
                      <w:proofErr w:type="spellEnd"/>
                    </w:p>
                    <w:p w:rsidR="00345B09" w:rsidRDefault="00345B09">
                      <w:proofErr w:type="spellStart"/>
                      <w:r>
                        <w:t>Goni</w:t>
                      </w:r>
                      <w:proofErr w:type="spellEnd"/>
                    </w:p>
                    <w:p w:rsidR="00345B09" w:rsidRDefault="00345B09">
                      <w:proofErr w:type="spellStart"/>
                      <w:r>
                        <w:t>Samousa</w:t>
                      </w:r>
                      <w:proofErr w:type="spellEnd"/>
                    </w:p>
                    <w:p w:rsidR="00345B09" w:rsidRDefault="00345B09">
                      <w:r>
                        <w:t>Bib</w:t>
                      </w:r>
                    </w:p>
                    <w:p w:rsidR="00345B09" w:rsidRDefault="00345B09">
                      <w:proofErr w:type="spellStart"/>
                      <w:r>
                        <w:t>Malol</w:t>
                      </w:r>
                      <w:proofErr w:type="spellEnd"/>
                    </w:p>
                    <w:p w:rsidR="000D256D" w:rsidRDefault="000D256D">
                      <w:proofErr w:type="spellStart"/>
                      <w:r>
                        <w:t>Kari</w:t>
                      </w:r>
                      <w:proofErr w:type="spellEnd"/>
                    </w:p>
                    <w:p w:rsidR="000D256D" w:rsidRDefault="000D256D">
                      <w:proofErr w:type="gramStart"/>
                      <w:r>
                        <w:t>rougail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45B09" w:rsidRPr="00373D5F" w:rsidRDefault="00345B09">
      <w:pPr>
        <w:rPr>
          <w:rFonts w:cstheme="minorHAnsi"/>
          <w:sz w:val="24"/>
          <w:szCs w:val="24"/>
        </w:rPr>
      </w:pPr>
    </w:p>
    <w:p w:rsidR="00345B09" w:rsidRPr="00373D5F" w:rsidRDefault="00345B09">
      <w:pPr>
        <w:rPr>
          <w:rFonts w:cstheme="minorHAnsi"/>
          <w:sz w:val="24"/>
          <w:szCs w:val="24"/>
        </w:rPr>
      </w:pPr>
    </w:p>
    <w:p w:rsidR="00345B09" w:rsidRDefault="00345B09"/>
    <w:p w:rsidR="000D256D" w:rsidRDefault="000D256D"/>
    <w:p w:rsidR="000D256D" w:rsidRDefault="000D256D"/>
    <w:p w:rsidR="00B30A4F" w:rsidRDefault="00B30A4F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/>
    <w:p w:rsidR="000D256D" w:rsidRDefault="000D256D">
      <w:bookmarkStart w:id="0" w:name="_GoBack"/>
      <w:bookmarkEnd w:id="0"/>
    </w:p>
    <w:sectPr w:rsidR="000D2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4F"/>
    <w:rsid w:val="00096277"/>
    <w:rsid w:val="000D256D"/>
    <w:rsid w:val="00345B09"/>
    <w:rsid w:val="00373D5F"/>
    <w:rsid w:val="003C78B5"/>
    <w:rsid w:val="00492B33"/>
    <w:rsid w:val="00B30A4F"/>
    <w:rsid w:val="00CC2616"/>
    <w:rsid w:val="00E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D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D2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ang-en">
    <w:name w:val="lang-en"/>
    <w:basedOn w:val="Policepardfaut"/>
    <w:rsid w:val="00B30A4F"/>
  </w:style>
  <w:style w:type="character" w:styleId="Lienhypertexte">
    <w:name w:val="Hyperlink"/>
    <w:basedOn w:val="Policepardfaut"/>
    <w:uiPriority w:val="99"/>
    <w:semiHidden/>
    <w:unhideWhenUsed/>
    <w:rsid w:val="00B30A4F"/>
    <w:rPr>
      <w:color w:val="0000FF"/>
      <w:u w:val="single"/>
    </w:rPr>
  </w:style>
  <w:style w:type="character" w:customStyle="1" w:styleId="lang-ar">
    <w:name w:val="lang-ar"/>
    <w:basedOn w:val="Policepardfaut"/>
    <w:rsid w:val="00B30A4F"/>
  </w:style>
  <w:style w:type="character" w:customStyle="1" w:styleId="lang-fr">
    <w:name w:val="lang-fr"/>
    <w:basedOn w:val="Policepardfaut"/>
    <w:rsid w:val="00B30A4F"/>
  </w:style>
  <w:style w:type="character" w:customStyle="1" w:styleId="lang-rcf">
    <w:name w:val="lang-rcf"/>
    <w:basedOn w:val="Policepardfaut"/>
    <w:rsid w:val="00345B09"/>
  </w:style>
  <w:style w:type="character" w:customStyle="1" w:styleId="lang-mg">
    <w:name w:val="lang-mg"/>
    <w:basedOn w:val="Policepardfaut"/>
    <w:rsid w:val="00345B09"/>
  </w:style>
  <w:style w:type="character" w:customStyle="1" w:styleId="lang-ta">
    <w:name w:val="lang-ta"/>
    <w:basedOn w:val="Policepardfaut"/>
    <w:rsid w:val="000D256D"/>
  </w:style>
  <w:style w:type="character" w:customStyle="1" w:styleId="Titre1Car">
    <w:name w:val="Titre 1 Car"/>
    <w:basedOn w:val="Policepardfaut"/>
    <w:link w:val="Titre1"/>
    <w:uiPriority w:val="9"/>
    <w:rsid w:val="000D25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D256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D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D2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ang-en">
    <w:name w:val="lang-en"/>
    <w:basedOn w:val="Policepardfaut"/>
    <w:rsid w:val="00B30A4F"/>
  </w:style>
  <w:style w:type="character" w:styleId="Lienhypertexte">
    <w:name w:val="Hyperlink"/>
    <w:basedOn w:val="Policepardfaut"/>
    <w:uiPriority w:val="99"/>
    <w:semiHidden/>
    <w:unhideWhenUsed/>
    <w:rsid w:val="00B30A4F"/>
    <w:rPr>
      <w:color w:val="0000FF"/>
      <w:u w:val="single"/>
    </w:rPr>
  </w:style>
  <w:style w:type="character" w:customStyle="1" w:styleId="lang-ar">
    <w:name w:val="lang-ar"/>
    <w:basedOn w:val="Policepardfaut"/>
    <w:rsid w:val="00B30A4F"/>
  </w:style>
  <w:style w:type="character" w:customStyle="1" w:styleId="lang-fr">
    <w:name w:val="lang-fr"/>
    <w:basedOn w:val="Policepardfaut"/>
    <w:rsid w:val="00B30A4F"/>
  </w:style>
  <w:style w:type="character" w:customStyle="1" w:styleId="lang-rcf">
    <w:name w:val="lang-rcf"/>
    <w:basedOn w:val="Policepardfaut"/>
    <w:rsid w:val="00345B09"/>
  </w:style>
  <w:style w:type="character" w:customStyle="1" w:styleId="lang-mg">
    <w:name w:val="lang-mg"/>
    <w:basedOn w:val="Policepardfaut"/>
    <w:rsid w:val="00345B09"/>
  </w:style>
  <w:style w:type="character" w:customStyle="1" w:styleId="lang-ta">
    <w:name w:val="lang-ta"/>
    <w:basedOn w:val="Policepardfaut"/>
    <w:rsid w:val="000D256D"/>
  </w:style>
  <w:style w:type="character" w:customStyle="1" w:styleId="Titre1Car">
    <w:name w:val="Titre 1 Car"/>
    <w:basedOn w:val="Policepardfaut"/>
    <w:link w:val="Titre1"/>
    <w:uiPriority w:val="9"/>
    <w:rsid w:val="000D25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D256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tionary.org/wiki/bande" TargetMode="External"/><Relationship Id="rId18" Type="http://schemas.openxmlformats.org/officeDocument/2006/relationships/hyperlink" Target="https://fr.wiktionary.org/wiki/anglais" TargetMode="External"/><Relationship Id="rId26" Type="http://schemas.openxmlformats.org/officeDocument/2006/relationships/hyperlink" Target="https://fr.wiktionary.org/wiki/jamais_de_la_vie" TargetMode="External"/><Relationship Id="rId39" Type="http://schemas.openxmlformats.org/officeDocument/2006/relationships/hyperlink" Target="https://fr.wiktionary.org/wiki/totok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tionary.org/wiki/mock" TargetMode="External"/><Relationship Id="rId34" Type="http://schemas.openxmlformats.org/officeDocument/2006/relationships/hyperlink" Target="https://fr.wiktionary.org/wiki/busard" TargetMode="External"/><Relationship Id="rId42" Type="http://schemas.openxmlformats.org/officeDocument/2006/relationships/hyperlink" Target="https://fr.wiktionary.org/wiki/mauricien" TargetMode="External"/><Relationship Id="rId47" Type="http://schemas.openxmlformats.org/officeDocument/2006/relationships/hyperlink" Target="https://fr.wiktionary.org/wiki/confit" TargetMode="External"/><Relationship Id="rId7" Type="http://schemas.openxmlformats.org/officeDocument/2006/relationships/hyperlink" Target="https://fr.wiktionary.org/wiki/esclave" TargetMode="External"/><Relationship Id="rId12" Type="http://schemas.openxmlformats.org/officeDocument/2006/relationships/hyperlink" Target="https://fr.wiktionary.org/wiki/%C3%A0_c%E2%80%99t%E2%80%99heure" TargetMode="External"/><Relationship Id="rId17" Type="http://schemas.openxmlformats.org/officeDocument/2006/relationships/hyperlink" Target="https://fr.wiktionary.org/wiki/moquer" TargetMode="External"/><Relationship Id="rId25" Type="http://schemas.openxmlformats.org/officeDocument/2006/relationships/hyperlink" Target="https://fr.wiktionary.org/wiki/cabaret" TargetMode="External"/><Relationship Id="rId33" Type="http://schemas.openxmlformats.org/officeDocument/2006/relationships/hyperlink" Target="https://fr.wiktionary.org/wiki/morve" TargetMode="External"/><Relationship Id="rId38" Type="http://schemas.openxmlformats.org/officeDocument/2006/relationships/hyperlink" Target="https://fr.wiktionary.org/wiki/nasse" TargetMode="External"/><Relationship Id="rId46" Type="http://schemas.openxmlformats.org/officeDocument/2006/relationships/hyperlink" Target="https://fr.wiktionary.org/wiki/ver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r.wiktionary.org/wiki/%C3%A7a" TargetMode="External"/><Relationship Id="rId20" Type="http://schemas.openxmlformats.org/officeDocument/2006/relationships/hyperlink" Target="https://fr.wiktionary.org/wiki/marins" TargetMode="External"/><Relationship Id="rId29" Type="http://schemas.openxmlformats.org/officeDocument/2006/relationships/hyperlink" Target="https://fr.wiktionary.org/wiki/beignet" TargetMode="External"/><Relationship Id="rId41" Type="http://schemas.openxmlformats.org/officeDocument/2006/relationships/hyperlink" Target="https://fr.wiktionary.org/wiki/r%C3%A9unionnais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tionary.org/wiki/v%C3%A9hiculaire" TargetMode="External"/><Relationship Id="rId11" Type="http://schemas.openxmlformats.org/officeDocument/2006/relationships/hyperlink" Target="https://fr.wiktionary.org/wiki/%C3%A0_cause" TargetMode="External"/><Relationship Id="rId24" Type="http://schemas.openxmlformats.org/officeDocument/2006/relationships/hyperlink" Target="https://fr.wiktionary.org/wiki/prendre_garde" TargetMode="External"/><Relationship Id="rId32" Type="http://schemas.openxmlformats.org/officeDocument/2006/relationships/hyperlink" Target="https://fr.wiktionary.org/wiki/lelo" TargetMode="External"/><Relationship Id="rId37" Type="http://schemas.openxmlformats.org/officeDocument/2006/relationships/hyperlink" Target="https://fr.wiktionary.org/wiki/vovo" TargetMode="External"/><Relationship Id="rId40" Type="http://schemas.openxmlformats.org/officeDocument/2006/relationships/hyperlink" Target="https://fr.wiktionary.org/wiki/secouer" TargetMode="External"/><Relationship Id="rId45" Type="http://schemas.openxmlformats.org/officeDocument/2006/relationships/hyperlink" Target="https://fr.wiktionary.org/wiki/fruit" TargetMode="External"/><Relationship Id="rId5" Type="http://schemas.openxmlformats.org/officeDocument/2006/relationships/hyperlink" Target="https://fr.wiktionary.org/wiki/arrow-root" TargetMode="External"/><Relationship Id="rId15" Type="http://schemas.openxmlformats.org/officeDocument/2006/relationships/hyperlink" Target="https://fr.wiktionary.org/wiki/quoi" TargetMode="External"/><Relationship Id="rId23" Type="http://schemas.openxmlformats.org/officeDocument/2006/relationships/hyperlink" Target="https://fr.wiktionary.org/wiki/varangue" TargetMode="External"/><Relationship Id="rId28" Type="http://schemas.openxmlformats.org/officeDocument/2006/relationships/hyperlink" Target="https://fr.wiktionary.org/wiki/jute" TargetMode="External"/><Relationship Id="rId36" Type="http://schemas.openxmlformats.org/officeDocument/2006/relationships/hyperlink" Target="https://fr.wiktionary.org/wiki/R%C3%A9unio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r.wiktionary.org/wiki/casa" TargetMode="External"/><Relationship Id="rId19" Type="http://schemas.openxmlformats.org/officeDocument/2006/relationships/hyperlink" Target="https://fr.wiktionary.org/wiki/langue_v%C3%A9hiculaire" TargetMode="External"/><Relationship Id="rId31" Type="http://schemas.openxmlformats.org/officeDocument/2006/relationships/hyperlink" Target="https://fr.wiktionary.org/wiki/bestiole" TargetMode="External"/><Relationship Id="rId44" Type="http://schemas.openxmlformats.org/officeDocument/2006/relationships/hyperlink" Target="https://fr.wiktionary.org/wiki/%E0%AE%8A%E0%AE%B1%E0%AF%81%E0%AE%95%E0%AE%BE%E0%AE%AF%E0%AF%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tionary.org/wiki/%D9%83%D8%A7%D9%81%D8%B1" TargetMode="External"/><Relationship Id="rId14" Type="http://schemas.openxmlformats.org/officeDocument/2006/relationships/hyperlink" Target="https://fr.wiktionary.org/wiki/bougre" TargetMode="External"/><Relationship Id="rId22" Type="http://schemas.openxmlformats.org/officeDocument/2006/relationships/hyperlink" Target="https://fr.wiktionary.org/wiki/varango" TargetMode="External"/><Relationship Id="rId27" Type="http://schemas.openxmlformats.org/officeDocument/2006/relationships/hyperlink" Target="https://fr.wiktionary.org/wiki/toile" TargetMode="External"/><Relationship Id="rId30" Type="http://schemas.openxmlformats.org/officeDocument/2006/relationships/hyperlink" Target="https://fr.wiktionary.org/wiki/biby" TargetMode="External"/><Relationship Id="rId35" Type="http://schemas.openxmlformats.org/officeDocument/2006/relationships/hyperlink" Target="https://fr.wiktionary.org/wiki/busard" TargetMode="External"/><Relationship Id="rId43" Type="http://schemas.openxmlformats.org/officeDocument/2006/relationships/hyperlink" Target="https://fr.wiktionary.org/wiki/tamou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fr.wiktionary.org/wiki/fugit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4</cp:revision>
  <cp:lastPrinted>2021-09-08T14:43:00Z</cp:lastPrinted>
  <dcterms:created xsi:type="dcterms:W3CDTF">2021-09-08T06:03:00Z</dcterms:created>
  <dcterms:modified xsi:type="dcterms:W3CDTF">2022-11-15T10:12:00Z</dcterms:modified>
</cp:coreProperties>
</file>